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29"/>
        <w:gridCol w:w="1803"/>
      </w:tblGrid>
      <w:tr w:rsidR="00783FB7" w:rsidRPr="00783FB7" w:rsidTr="00783FB7">
        <w:trPr>
          <w:trHeight w:val="408"/>
          <w:jc w:val="center"/>
        </w:trPr>
        <w:tc>
          <w:tcPr>
            <w:tcW w:w="6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 - CONCEPTO - PARTIDA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MONTO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679,074,959.00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Remuneraciones al Personal de Carácter Permanente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449,318,113.00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Dietas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15,436,105.00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433,882,008.00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Remuneraciones Adicionales y Especiales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135,940,314.00 </w:t>
            </w:r>
          </w:p>
        </w:tc>
        <w:bookmarkStart w:id="0" w:name="_GoBack"/>
        <w:bookmarkEnd w:id="0"/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Primas por años de servicios efectivos prestados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6,347,999.00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Primas de vacaciones, dominical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38,557,869.00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Aguinaldo o gratificación de fin de año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87,226,648.00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Horas extraordinarias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2,948,270.00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Compensaciones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859,528.00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Seguridad Social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6,869,457.00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Cuotas para el seguro de vida del personal civil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3,508,487.00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Cuotas para el seguro de gastos médicos del personal civil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3,360,970.00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Otras Prestaciones Sociales y Económicas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74,931,556.00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Cuotas para el fondo de ahorro y fondo de trabajo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3,478,227.00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Indemnizaciones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23,652,002.00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Prestaciones contractuales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34,968,897.00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12,832,430.00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Pago de Estímulos a Servidores Públicos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12,015,519.00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Estímulos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12,015,519.00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Materiales y Suministros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116,484,137.00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Materiales de Administración, Emisión de Documentos y Artículos Oficiales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11,890,125.00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2,264,067.00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12,000.00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1,228,152.00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5,067,000.00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3,318,906.00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Alimentos y Utensilios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3,169,252.00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2,513,252.00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650,000.00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Utensilios para el servicio de alimentación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  6,000.00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Materias Primas y Materiales de Producción y Comercialización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 53,136.00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2370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de cuero, piel, plástico y hule adquiridos como materia prima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53,136.00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Materiales y Artículos de Construcción y de Reparación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20,890,337.00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1,482,500.00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1,358,500.00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2430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108,133.00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177,879.00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550,000.00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2,266,312.00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2470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2,027,500.00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2480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547,665.00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12,371,848.00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Productos Químicos, Farmacéuticos y de Laboratorio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6,626,051.00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134,085.00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438,071.00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4,481,000.00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1,012,000.00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560,895.00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Combustibles, Lubricantes y Aditivos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55,931,636.00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2610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55,931,636.00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Vestuario, Blancos, Prendas de Protección y Artículos Deportivos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8,026,469.00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4,881,160.00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2,402,864.00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650,000.00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92,445.00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3,092,800.00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2820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Materiales de seguridad publica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1,000,000.00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2830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Prendas de </w:t>
            </w: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proteccion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para seguridad </w:t>
            </w: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publica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y nacional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2,092,800.00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Herramientas, Refacciones y Accesorios Menores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6,804,331.00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2,048,899.00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69,204.00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13,000.00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930,200.00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100,000.00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2980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1,128,586.00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2990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Refacciones y accesorios menores otros bienes muebles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2,514,442.00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Generales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846,145,815.00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Básicos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24,213,891.00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 de energía eléctrica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8,000,000.00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1,763,642.00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3,850,000.00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500,000.00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821,725.00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3160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368,000.00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3170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8,504,344.00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3180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406,180.00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de Arrendamiento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236,576,970.00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279,000.00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5,163,883.00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222,030,660.00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maquinaria, otros equipos y herramientas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75,000.00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3270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118,827.00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8,909,600.00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Profesionales, Científicos, Técnicos y Otros Servicios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218,753,032.00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6,600,000.00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Servicios de diseño, arquitectura, </w:t>
            </w: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ingenieria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y actividades relacionadas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75,000.00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890,000.00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2,809,278.00 </w:t>
            </w:r>
          </w:p>
        </w:tc>
      </w:tr>
      <w:tr w:rsidR="00783FB7" w:rsidRPr="00783FB7" w:rsidTr="00783FB7">
        <w:trPr>
          <w:trHeight w:val="62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Impresiones de documentos oficiales para la prestación de servicios públicos, identificación, formatos administrativos y fiscales, formas valoradas, certificados y títulos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730,000.00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3362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servicios comerciales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1,707,800.00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3380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vigilancia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9,235,250.00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3390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196,705,704.00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Financieros, Bancarios y Comerciales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42,377,341.00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4,600,000.00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550,000.00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3,108,219.00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2,848,551.00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3470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31,270,571.00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de Instalación, Reparación, Mantenimientos y Conservación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250,333,796.00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y conservación de inmuebles para la prestación de servicios administrativos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2,750,000.00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3512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y conservación de inmuebles para la prestación de servicios públicos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143,707,476.00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Instalación, reparación y mantenimiento de mobiliario y equipo de administración, educacional y recreativo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1,900,000.00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1,973,339.00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Instalacion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reparacion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y mantenimiento de equipo e instrumental </w:t>
            </w: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medico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y de laboratorio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18,026,000.00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Reparación y mantenimiento de equipo de defensa y seguridad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60,000.00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3570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6,273,577.00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3580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75,363,295.00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3590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230,109.00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de Comunicación Social y Publicidad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18,355,000.00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3610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10,010,000.00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3630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1,545,000.00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3660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6,800,000.00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de Traslado y Viáticos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865,000.00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65,000.00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  9,000.00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546,000.00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Viáticod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en el extranjero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245,000.00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Servicios Oficiales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13,652,800.00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3820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7,345,000.00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3850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6,307,800.00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Otros Servicios Generales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41,017,985.00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3911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funerarios y cementerios para animales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200,000.00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1,614,005.00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Sentencias laborales y resoluciones judiciales por autoridad competente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5,990,416.00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3942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Sentencias y resoluciones fiscales, judiciales y otras por autoridad competente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711,000.00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Impuestos sobre nóminas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19,157,664.00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3991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Papeleras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13,000,000.00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3994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344,900.00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Transferencias, Asignaciones, Subsidios y Otras Ayudas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137,925,000.00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Transferencias Internas y Asignaciones al Sector Público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48,000,000.00 </w:t>
            </w:r>
          </w:p>
        </w:tc>
      </w:tr>
      <w:tr w:rsidR="00783FB7" w:rsidRPr="00783FB7" w:rsidTr="00783FB7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4151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Transferencias al Sistema de Desarrollo Integral de la Familia del Municipio de Corregidora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48,000,000.00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Ayudas Sociales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49,925,000.00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4412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36,325,000.00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4420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13,600,000.00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Pensiones y Jubilaciones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40,000,000.00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4510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Pensiones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13,863,995.00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4520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Jubilaciones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26,136,005.00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Bienes Muebles, Inmuebles e Intangibles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16,601,025.00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Mobiliario y Equipo de Administración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4,423,600.00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5110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Muebles de oficina y estantería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509,100.00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5150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Equipo de </w:t>
            </w: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computo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y de </w:t>
            </w: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tecnologias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la </w:t>
            </w: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informacion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3,632,500.00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5190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282,000.00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Mobiliario y Equipo Educacional Recreativo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297,207.00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5210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229,207.00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5230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5290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18,000.00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Equipo e Instrumental Médico y de Laboratorio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990,000.00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5310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Equipo e instrumental médico y de laboratorio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990,000.00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Vehículos y Equipo de Transporte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1,900,000.00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5410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Automoviles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y camiones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1,600,000.00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5420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Carrocerias</w:t>
            </w:r>
            <w:proofErr w:type="spellEnd"/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y remolques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300,000.00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Equipo de Defensa y Seguridad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899,500.00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5510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899,500.00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Maquinaria, Otros Equipos y Herramientas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6,126,456.00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2,150,000.00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5650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  25,000.00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5660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1,750,000.00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5670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Herramientas y máquinas-herramienta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   506,000.00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5690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1,695,456.00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Activos Intangibles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1,964,262.00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5970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 1,964,262.00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Inversión Pública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60,000,000.00</w:t>
            </w: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Obra Pública en Bienes de Dominio Público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60,000,000.00</w:t>
            </w: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6140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FB7" w:rsidRPr="00783FB7" w:rsidRDefault="00783FB7" w:rsidP="00783F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60,000,000.00</w:t>
            </w:r>
            <w:r w:rsidRPr="00783FB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783FB7" w:rsidRPr="00783FB7" w:rsidTr="00783FB7">
        <w:trPr>
          <w:trHeight w:val="300"/>
          <w:jc w:val="center"/>
        </w:trPr>
        <w:tc>
          <w:tcPr>
            <w:tcW w:w="6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83F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83FB7" w:rsidRPr="00783FB7" w:rsidRDefault="00783FB7" w:rsidP="00783F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1,856,230,936.00</w:t>
            </w:r>
          </w:p>
        </w:tc>
      </w:tr>
    </w:tbl>
    <w:p w:rsidR="00B037D2" w:rsidRDefault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Pr="00B037D2" w:rsidRDefault="00B037D2" w:rsidP="00B037D2"/>
    <w:p w:rsidR="00B037D2" w:rsidRDefault="00B037D2" w:rsidP="00B037D2">
      <w:pPr>
        <w:tabs>
          <w:tab w:val="left" w:pos="6369"/>
        </w:tabs>
      </w:pP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843"/>
      </w:tblGrid>
      <w:tr w:rsidR="002709FD" w:rsidRPr="002709FD" w:rsidTr="002709FD">
        <w:trPr>
          <w:trHeight w:val="300"/>
          <w:jc w:val="center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MONTO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Órgano Ejecutivo Municipal (Ayuntamiento)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1,808,230,936.00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 xml:space="preserve"> $           48,000,000.00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1,856,230,936.00 </w:t>
            </w:r>
          </w:p>
        </w:tc>
      </w:tr>
    </w:tbl>
    <w:p w:rsidR="003B2B57" w:rsidRDefault="003B2B57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5197"/>
        <w:gridCol w:w="1757"/>
      </w:tblGrid>
      <w:tr w:rsidR="002709FD" w:rsidRPr="002709FD" w:rsidTr="002709FD">
        <w:trPr>
          <w:trHeight w:val="300"/>
          <w:jc w:val="center"/>
        </w:trPr>
        <w:tc>
          <w:tcPr>
            <w:tcW w:w="5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FINALIDAD-FUNCIÓN-SUBFUNCIÓN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 MONTO 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GOBIERNO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948,118,914.00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LEGISLACIÓN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27,248,418.00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27,248,418.00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LA POLÍTICA DE GOBIERNO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171,526,479.00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Presidencia / Gubernatura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60,644,706.00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Política Interior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44,031,459.00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Función Pública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15,548,068.00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Jurídicos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27,440,063.00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Territorio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1,936,652.00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21,925,531.00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FINANCIEROS Y HACENDARIOS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76,259,140.00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Hacendarios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76,259,140.00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DE ORDEN PÚBLICO Y DE SEGURIDAD INTERIOR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376,712,717.00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Policía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354,361,441.00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Protección Civil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22,351,276.00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OTROS SERVICIOS GENERALES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296,372,160.00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Registrales, Administrativos y Patrimoniales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5,220,543.00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de Comunicación y Medios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33,613,192.00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Acceso a la Información Pública Gubernamental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1,477,994.00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256,060,431.00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DESARROLLO SOCIAL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866,005,856.00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PROTECCIÓN AMBIENTAL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4,413,648.00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de Protección Ambiental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4,413,648.00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VIVIENDA Y SERVICIOS A LA COMUNIDAD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743,389,358.00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Urbanización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151,897,024.00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Comunitario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221,928,188.00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Alumbrado Público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60,000,000.00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Comunales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309,564,146.00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RECREACIÓN, CULTURA Y OTRAS MANIFESTACIONES SOCIALES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31,995,861.00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Deporte y Recreación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14,365,398.00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Cultura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17,630,463.00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EDUCACIÓN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20,065,437.00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Servicios Educativos y Actividades Inherentes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20,065,437.00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PROTECCIÓN SOCIAL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64,334,919.00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Grupos Vulnerables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64,334,919.00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OTROS ASUNTOS SOCIALES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1,806,633.00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1,806,633.00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DESARROLLO ECONÓMICO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42,106,166.00 </w:t>
            </w:r>
          </w:p>
        </w:tc>
      </w:tr>
      <w:tr w:rsidR="002709FD" w:rsidRPr="002709FD" w:rsidTr="002709FD">
        <w:trPr>
          <w:trHeight w:val="42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ASUNTOS ECONÓMICOS, COMERCIALES Y LABORALES EN GENERAL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7,575,676.00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Asuntos Económicos y Comerciales en General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7,575,676.00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AGROPECUARIA, SILVICULTURA, PESCA Y CAZA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7,033,599.00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Agropecuaria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7,033,599.00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TURISMO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8,370,102.00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8,370,102.00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OTRAS INDUSTRIAS Y OTROS ASUNTOS ECONÓMICOS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19,126,789.00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Comercio, Distribución, Almacenamiento y Depósito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9,756,161.00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Otros Asuntos Económicos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9FD" w:rsidRPr="002709FD" w:rsidRDefault="002709FD" w:rsidP="002709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$         9,370,628.00 </w:t>
            </w:r>
          </w:p>
        </w:tc>
      </w:tr>
      <w:tr w:rsidR="002709FD" w:rsidRPr="002709FD" w:rsidTr="002709FD">
        <w:trPr>
          <w:trHeight w:val="300"/>
          <w:jc w:val="center"/>
        </w:trPr>
        <w:tc>
          <w:tcPr>
            <w:tcW w:w="5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709FD" w:rsidRPr="002709FD" w:rsidRDefault="002709FD" w:rsidP="002709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 PRESUPUESTO DE EGRESOS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9FD" w:rsidRPr="002709FD" w:rsidRDefault="002709FD" w:rsidP="002709FD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2709FD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1,856,230,936.00 </w:t>
            </w:r>
          </w:p>
        </w:tc>
      </w:tr>
    </w:tbl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p w:rsidR="002709FD" w:rsidRDefault="002709FD" w:rsidP="00B037D2">
      <w:pPr>
        <w:tabs>
          <w:tab w:val="left" w:pos="6369"/>
        </w:tabs>
      </w:pPr>
    </w:p>
    <w:tbl>
      <w:tblPr>
        <w:tblW w:w="6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1764"/>
      </w:tblGrid>
      <w:tr w:rsidR="003B2B57" w:rsidRPr="003B2B57" w:rsidTr="003B2B57">
        <w:trPr>
          <w:trHeight w:val="300"/>
          <w:jc w:val="center"/>
        </w:trPr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 DE GASTO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3B2B57" w:rsidRPr="003B2B57" w:rsidTr="003B2B57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$1,739,629,911.00 </w:t>
            </w:r>
          </w:p>
        </w:tc>
      </w:tr>
      <w:tr w:rsidR="003B2B57" w:rsidRPr="003B2B57" w:rsidTr="003B2B57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76,601,025.00 </w:t>
            </w:r>
          </w:p>
        </w:tc>
      </w:tr>
      <w:tr w:rsidR="003B2B57" w:rsidRPr="003B2B57" w:rsidTr="003B2B57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40,000,000.00 </w:t>
            </w:r>
          </w:p>
        </w:tc>
      </w:tr>
      <w:tr w:rsidR="003B2B57" w:rsidRPr="003B2B57" w:rsidTr="003B2B57">
        <w:trPr>
          <w:trHeight w:val="300"/>
          <w:jc w:val="center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B57" w:rsidRPr="003B2B57" w:rsidRDefault="003B2B57" w:rsidP="003B2B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$1,856,230,936.00</w:t>
            </w:r>
          </w:p>
        </w:tc>
      </w:tr>
    </w:tbl>
    <w:p w:rsidR="003B2B57" w:rsidRDefault="003B2B57" w:rsidP="00B037D2">
      <w:pPr>
        <w:tabs>
          <w:tab w:val="left" w:pos="6369"/>
        </w:tabs>
      </w:pPr>
    </w:p>
    <w:p w:rsidR="00B037D2" w:rsidRPr="00B037D2" w:rsidRDefault="00B037D2" w:rsidP="00B037D2"/>
    <w:p w:rsidR="00B037D2" w:rsidRPr="00B037D2" w:rsidRDefault="00B037D2" w:rsidP="00B037D2"/>
    <w:p w:rsidR="00B037D2" w:rsidRDefault="00B037D2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F65DB" w:rsidRDefault="006F65DB" w:rsidP="00B037D2"/>
    <w:p w:rsidR="00663F95" w:rsidRDefault="00663F95" w:rsidP="00B037D2"/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615"/>
        <w:gridCol w:w="2410"/>
      </w:tblGrid>
      <w:tr w:rsidR="003B2B57" w:rsidRPr="003B2B57" w:rsidTr="00031833">
        <w:trPr>
          <w:trHeight w:val="300"/>
          <w:jc w:val="center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CPR</w:t>
            </w:r>
          </w:p>
        </w:tc>
        <w:tc>
          <w:tcPr>
            <w:tcW w:w="4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MONTO</w:t>
            </w:r>
          </w:p>
        </w:tc>
      </w:tr>
      <w:tr w:rsidR="003B2B57" w:rsidRPr="003B2B57" w:rsidTr="00031833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              1,285,268,245.00 </w:t>
            </w:r>
          </w:p>
        </w:tc>
      </w:tr>
      <w:tr w:rsidR="003B2B57" w:rsidRPr="003B2B57" w:rsidTr="00031833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                  72,095,459.00 </w:t>
            </w:r>
          </w:p>
        </w:tc>
      </w:tr>
      <w:tr w:rsidR="003B2B57" w:rsidRPr="003B2B57" w:rsidTr="00031833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                 243,166,352.00 </w:t>
            </w:r>
          </w:p>
        </w:tc>
      </w:tr>
      <w:tr w:rsidR="003B2B57" w:rsidRPr="003B2B57" w:rsidTr="00031833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                  40,000,000.00 </w:t>
            </w:r>
          </w:p>
        </w:tc>
      </w:tr>
      <w:tr w:rsidR="003B2B57" w:rsidRPr="003B2B57" w:rsidTr="00031833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                    6,701,416.00 </w:t>
            </w:r>
          </w:p>
        </w:tc>
      </w:tr>
      <w:tr w:rsidR="003B2B57" w:rsidRPr="003B2B57" w:rsidTr="00031833">
        <w:trPr>
          <w:trHeight w:val="42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                 190,268,503.00 </w:t>
            </w:r>
          </w:p>
        </w:tc>
      </w:tr>
      <w:tr w:rsidR="003B2B57" w:rsidRPr="003B2B57" w:rsidTr="00031833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                  17,022,062.00 </w:t>
            </w:r>
          </w:p>
        </w:tc>
      </w:tr>
      <w:tr w:rsidR="003B2B57" w:rsidRPr="003B2B57" w:rsidTr="00031833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57" w:rsidRPr="003B2B57" w:rsidRDefault="003B2B57" w:rsidP="003B2B57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sz w:val="16"/>
                <w:szCs w:val="16"/>
                <w:lang w:eastAsia="es-MX"/>
              </w:rPr>
              <w:t xml:space="preserve"> $                         1,708,899.00 </w:t>
            </w:r>
          </w:p>
        </w:tc>
      </w:tr>
      <w:tr w:rsidR="003B2B57" w:rsidRPr="003B2B57" w:rsidTr="00031833">
        <w:trPr>
          <w:trHeight w:val="408"/>
          <w:jc w:val="center"/>
        </w:trPr>
        <w:tc>
          <w:tcPr>
            <w:tcW w:w="5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B2B57" w:rsidRPr="003B2B57" w:rsidRDefault="003B2B57" w:rsidP="003B2B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2B57" w:rsidRPr="003B2B57" w:rsidRDefault="003B2B57" w:rsidP="003B2B57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3B2B57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         1,856,230,936.00 </w:t>
            </w:r>
          </w:p>
        </w:tc>
      </w:tr>
    </w:tbl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63F95" w:rsidRDefault="00663F95" w:rsidP="00B037D2"/>
    <w:p w:rsidR="006F65DB" w:rsidRDefault="006F65DB" w:rsidP="00B037D2"/>
    <w:p w:rsidR="00031833" w:rsidRDefault="00031833" w:rsidP="00B037D2"/>
    <w:tbl>
      <w:tblPr>
        <w:tblW w:w="6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673"/>
      </w:tblGrid>
      <w:tr w:rsidR="00031833" w:rsidRPr="00031833" w:rsidTr="00031833">
        <w:trPr>
          <w:trHeight w:val="30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EJE DEL PLAN MUNICIPAL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MONTO </w:t>
            </w:r>
          </w:p>
        </w:tc>
      </w:tr>
      <w:tr w:rsidR="00031833" w:rsidRPr="00031833" w:rsidTr="0003183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 seguridad va a paso firme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       403,686,462.00 </w:t>
            </w:r>
          </w:p>
        </w:tc>
      </w:tr>
      <w:tr w:rsidR="00031833" w:rsidRPr="00031833" w:rsidTr="0003183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Que te vaya mejor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       236,612,261.00 </w:t>
            </w:r>
          </w:p>
        </w:tc>
      </w:tr>
      <w:tr w:rsidR="00031833" w:rsidRPr="00031833" w:rsidTr="0003183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Municipio ordenado y sostenible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       696,169,832.00 </w:t>
            </w:r>
          </w:p>
        </w:tc>
      </w:tr>
      <w:tr w:rsidR="00031833" w:rsidRPr="00031833" w:rsidTr="0003183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Avanzando unidos: sociedad y gobierno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       519,762,381.00 </w:t>
            </w:r>
          </w:p>
        </w:tc>
      </w:tr>
      <w:tr w:rsidR="00031833" w:rsidRPr="00031833" w:rsidTr="0003183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$              1,856,230,936.00 </w:t>
            </w:r>
          </w:p>
        </w:tc>
      </w:tr>
    </w:tbl>
    <w:p w:rsidR="00031833" w:rsidRDefault="00031833" w:rsidP="00B037D2"/>
    <w:p w:rsidR="00B037D2" w:rsidRDefault="00B037D2" w:rsidP="00B037D2">
      <w:pPr>
        <w:jc w:val="center"/>
      </w:pPr>
    </w:p>
    <w:p w:rsidR="00B037D2" w:rsidRDefault="00B037D2" w:rsidP="00B037D2">
      <w:pPr>
        <w:jc w:val="center"/>
      </w:pPr>
    </w:p>
    <w:p w:rsidR="00B037D2" w:rsidRDefault="00B037D2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p w:rsidR="005F000D" w:rsidRDefault="005F000D" w:rsidP="00B037D2">
      <w:pPr>
        <w:jc w:val="center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398"/>
        <w:gridCol w:w="3733"/>
        <w:gridCol w:w="2013"/>
      </w:tblGrid>
      <w:tr w:rsidR="00031833" w:rsidRPr="00031833" w:rsidTr="00031833">
        <w:trPr>
          <w:trHeight w:val="30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PLAN MUNICIPAL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P.P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 PRESUPUESTARIO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MONTO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Tu seguridad va a paso firme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FORTALECIMIENTO INSTITUCIONAL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$355,451,806.00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PREVENCIÓN COMO PRIORIDAD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$48,234,656.00</w:t>
            </w:r>
          </w:p>
        </w:tc>
      </w:tr>
      <w:tr w:rsidR="00031833" w:rsidRPr="00031833" w:rsidTr="00031833">
        <w:trPr>
          <w:trHeight w:val="300"/>
        </w:trPr>
        <w:tc>
          <w:tcPr>
            <w:tcW w:w="7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Tu seguridad va a paso firme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$403,686,462.00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Que te vaya mejor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IGUALDAD SOCIAL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$118,159,708.00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HUMANO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$73,794,602.00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$44,657,951.00</w:t>
            </w:r>
          </w:p>
        </w:tc>
      </w:tr>
      <w:tr w:rsidR="00031833" w:rsidRPr="00031833" w:rsidTr="00031833">
        <w:trPr>
          <w:trHeight w:val="300"/>
        </w:trPr>
        <w:tc>
          <w:tcPr>
            <w:tcW w:w="7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Que te vaya mejor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$236,612,261.00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Municipio ordenado y sostenible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OBRA PÚBLICA URBANA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$109,971,144.00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PÚBLICOS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$400,734,722.00</w:t>
            </w:r>
          </w:p>
        </w:tc>
      </w:tr>
      <w:tr w:rsidR="00031833" w:rsidRPr="00031833" w:rsidTr="00031833">
        <w:trPr>
          <w:trHeight w:val="42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DESARROLLO URBANO Y ORDENAMIENTO TERRITORIAL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$32,611,419.00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MEDIO AMBIENTE PROTEGIDO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$15,168,952.00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MOVILIDAD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$124,030,747.00</w:t>
            </w:r>
          </w:p>
        </w:tc>
      </w:tr>
      <w:tr w:rsidR="00031833" w:rsidRPr="00031833" w:rsidTr="00031833">
        <w:trPr>
          <w:trHeight w:val="300"/>
        </w:trPr>
        <w:tc>
          <w:tcPr>
            <w:tcW w:w="7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Municipio ordenado y sostenible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$682,516,984.00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Avanzando unidos: sociedad y gobierno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GOBIERNO CON FINANZAS Y DESEMPEÑO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$76,259,140.00</w:t>
            </w:r>
          </w:p>
        </w:tc>
      </w:tr>
      <w:tr w:rsidR="00031833" w:rsidRPr="00031833" w:rsidTr="00031833">
        <w:trPr>
          <w:trHeight w:val="42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GOBIERNO APEGADO AL ESTADO DE DERECHO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$51,338,829.00</w:t>
            </w:r>
          </w:p>
        </w:tc>
      </w:tr>
      <w:tr w:rsidR="00031833" w:rsidRPr="00031833" w:rsidTr="00031833">
        <w:trPr>
          <w:trHeight w:val="42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GOBIERNO PROFESIONAL, CON VISIÓN Y CERCANO A LA SOCIEDAD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$323,308,283.00</w:t>
            </w:r>
          </w:p>
        </w:tc>
      </w:tr>
      <w:tr w:rsidR="00031833" w:rsidRPr="00031833" w:rsidTr="00031833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GOBIERNO DIGITAL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sz w:val="16"/>
                <w:szCs w:val="16"/>
                <w:lang w:eastAsia="es-MX"/>
              </w:rPr>
              <w:t>$82,508,977.00</w:t>
            </w:r>
          </w:p>
        </w:tc>
      </w:tr>
      <w:tr w:rsidR="00031833" w:rsidRPr="00031833" w:rsidTr="00031833">
        <w:trPr>
          <w:trHeight w:val="300"/>
        </w:trPr>
        <w:tc>
          <w:tcPr>
            <w:tcW w:w="7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031833" w:rsidRPr="00031833" w:rsidRDefault="00031833" w:rsidP="000318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Avanzando unidos: sociedad y gobierno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$533,415,229.00</w:t>
            </w:r>
          </w:p>
        </w:tc>
      </w:tr>
      <w:tr w:rsidR="00031833" w:rsidRPr="00031833" w:rsidTr="00031833">
        <w:trPr>
          <w:trHeight w:val="300"/>
        </w:trPr>
        <w:tc>
          <w:tcPr>
            <w:tcW w:w="7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PRESUPUESTO DE EGRESOS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31833" w:rsidRPr="00031833" w:rsidRDefault="00031833" w:rsidP="00031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031833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$1,856,230,936.00</w:t>
            </w:r>
          </w:p>
        </w:tc>
      </w:tr>
    </w:tbl>
    <w:p w:rsidR="005F000D" w:rsidRDefault="005F000D" w:rsidP="00B037D2">
      <w:pPr>
        <w:jc w:val="center"/>
      </w:pPr>
    </w:p>
    <w:p w:rsidR="00B037D2" w:rsidRDefault="00B037D2" w:rsidP="00B037D2">
      <w:pPr>
        <w:jc w:val="center"/>
      </w:pPr>
    </w:p>
    <w:p w:rsidR="00B037D2" w:rsidRDefault="000255A4" w:rsidP="000255A4">
      <w:pPr>
        <w:tabs>
          <w:tab w:val="left" w:pos="5105"/>
        </w:tabs>
      </w:pPr>
      <w:r>
        <w:tab/>
      </w: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0255A4" w:rsidRDefault="000255A4" w:rsidP="000255A4">
      <w:pPr>
        <w:tabs>
          <w:tab w:val="left" w:pos="5105"/>
        </w:tabs>
      </w:pPr>
    </w:p>
    <w:p w:rsidR="007547EF" w:rsidRPr="007547EF" w:rsidRDefault="007547EF" w:rsidP="007547E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47EF">
        <w:rPr>
          <w:rFonts w:asciiTheme="minorHAnsi" w:eastAsiaTheme="minorHAnsi" w:hAnsiTheme="minorHAnsi" w:cstheme="minorBidi"/>
          <w:noProof/>
          <w:sz w:val="22"/>
          <w:szCs w:val="22"/>
          <w:lang w:eastAsia="es-MX"/>
        </w:rPr>
        <w:drawing>
          <wp:inline distT="0" distB="0" distL="0" distR="0" wp14:anchorId="017B7341" wp14:editId="78012FD8">
            <wp:extent cx="5124450" cy="1531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8"/>
                    <a:stretch/>
                  </pic:blipFill>
                  <pic:spPr bwMode="auto">
                    <a:xfrm>
                      <a:off x="0" y="0"/>
                      <a:ext cx="51244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7EF" w:rsidRPr="007547EF" w:rsidRDefault="007547EF" w:rsidP="007547E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Qro</w:t>
      </w:r>
      <w:proofErr w:type="spellEnd"/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., con base en los tabuladores y la legislación aplicable, manteniendo los montos aprobados en el capítulo de servicios personales autorizado en el presente instrumento</w:t>
      </w:r>
      <w:r w:rsidRPr="007547EF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>.</w:t>
      </w: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47EF">
        <w:rPr>
          <w:rFonts w:asciiTheme="minorHAnsi" w:eastAsiaTheme="minorHAnsi" w:hAnsiTheme="minorHAnsi" w:cstheme="minorBidi"/>
          <w:noProof/>
          <w:sz w:val="22"/>
          <w:szCs w:val="22"/>
          <w:lang w:eastAsia="es-MX"/>
        </w:rPr>
        <w:drawing>
          <wp:inline distT="0" distB="0" distL="0" distR="0" wp14:anchorId="60956A41" wp14:editId="5F1A1D7F">
            <wp:extent cx="4114165" cy="6035158"/>
            <wp:effectExtent l="0" t="0" r="63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3"/>
                    <a:stretch/>
                  </pic:blipFill>
                  <pic:spPr bwMode="auto">
                    <a:xfrm>
                      <a:off x="0" y="0"/>
                      <a:ext cx="4121708" cy="604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7EF" w:rsidRPr="007547EF" w:rsidRDefault="007547EF" w:rsidP="007547E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Qro</w:t>
      </w:r>
      <w:proofErr w:type="spellEnd"/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., con base en los tabuladores y la legislación aplicable, manteniendo los montos aprobados en el capítulo de servicios personales autorizado en el presente instrumento</w:t>
      </w:r>
      <w:r w:rsidRPr="007547EF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>.</w:t>
      </w:r>
    </w:p>
    <w:p w:rsidR="007547EF" w:rsidRPr="007547EF" w:rsidRDefault="007547EF" w:rsidP="007547E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47EF">
        <w:rPr>
          <w:rFonts w:asciiTheme="minorHAnsi" w:eastAsiaTheme="minorHAnsi" w:hAnsiTheme="minorHAnsi" w:cstheme="minorBidi"/>
          <w:noProof/>
          <w:sz w:val="22"/>
          <w:szCs w:val="22"/>
          <w:lang w:eastAsia="es-MX"/>
        </w:rPr>
        <w:drawing>
          <wp:inline distT="0" distB="0" distL="0" distR="0" wp14:anchorId="07EA81D5" wp14:editId="4A83830C">
            <wp:extent cx="5457190" cy="480081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7"/>
                    <a:stretch/>
                  </pic:blipFill>
                  <pic:spPr bwMode="auto">
                    <a:xfrm>
                      <a:off x="0" y="0"/>
                      <a:ext cx="5463068" cy="48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7EF" w:rsidRPr="007547EF" w:rsidRDefault="007547EF" w:rsidP="007547EF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Qro</w:t>
      </w:r>
      <w:proofErr w:type="spellEnd"/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., con base en los tabuladores y la legislación aplicable, manteniendo los montos aprobados en el capítulo de servicios personales autorizado en el presente instrumento</w:t>
      </w:r>
      <w:r w:rsidRPr="007547EF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>.</w:t>
      </w: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  <w:r w:rsidRPr="007547EF">
        <w:rPr>
          <w:rFonts w:asciiTheme="minorHAnsi" w:eastAsiaTheme="minorHAnsi" w:hAnsiTheme="minorHAnsi" w:cstheme="minorBidi"/>
          <w:noProof/>
          <w:sz w:val="22"/>
          <w:szCs w:val="22"/>
          <w:lang w:eastAsia="es-MX"/>
        </w:rPr>
        <w:drawing>
          <wp:inline distT="0" distB="0" distL="0" distR="0" wp14:anchorId="324745D1" wp14:editId="734E3053">
            <wp:extent cx="5611453" cy="1749425"/>
            <wp:effectExtent l="0" t="0" r="889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2"/>
                    <a:stretch/>
                  </pic:blipFill>
                  <pic:spPr bwMode="auto">
                    <a:xfrm>
                      <a:off x="0" y="0"/>
                      <a:ext cx="5612130" cy="174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</w:pPr>
    </w:p>
    <w:p w:rsidR="007547EF" w:rsidRPr="007547EF" w:rsidRDefault="007547EF" w:rsidP="007547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Nota: La presente información, se integra considerando la totalidad de las plazas existentes y reconocidas en la Dirección de Recursos Humanos, mismas que podrán ser modificadas de acuerdo a las atribuciones conferidas a la Secretaría de Administración del Municipio de Corregidora, </w:t>
      </w:r>
      <w:proofErr w:type="spellStart"/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Qro</w:t>
      </w:r>
      <w:proofErr w:type="spellEnd"/>
      <w:r w:rsidRPr="007547EF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>., con base en los tabuladores y la legislación aplicable, manteniendo los montos aprobados en el capítulo de servicios personales autorizado en el presente instrumento</w:t>
      </w:r>
      <w:r w:rsidRPr="007547EF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>.</w:t>
      </w:r>
    </w:p>
    <w:p w:rsidR="007547EF" w:rsidRPr="007547EF" w:rsidRDefault="007547EF" w:rsidP="007547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3F95" w:rsidRDefault="00663F95" w:rsidP="000255A4">
      <w:pPr>
        <w:ind w:right="-1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663F95" w:rsidRDefault="00663F95" w:rsidP="000255A4">
      <w:pPr>
        <w:ind w:right="-1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sectPr w:rsidR="00663F95" w:rsidSect="00B037D2">
      <w:headerReference w:type="default" r:id="rId12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BB" w:rsidRDefault="007450BB" w:rsidP="00E33FD3">
      <w:r>
        <w:separator/>
      </w:r>
    </w:p>
  </w:endnote>
  <w:endnote w:type="continuationSeparator" w:id="0">
    <w:p w:rsidR="007450BB" w:rsidRDefault="007450BB" w:rsidP="00E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BB" w:rsidRDefault="007450BB" w:rsidP="00E33FD3">
      <w:r>
        <w:separator/>
      </w:r>
    </w:p>
  </w:footnote>
  <w:footnote w:type="continuationSeparator" w:id="0">
    <w:p w:rsidR="007450BB" w:rsidRDefault="007450BB" w:rsidP="00E3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E21" w:rsidRDefault="00AD7E21" w:rsidP="00B037D2">
    <w:pPr>
      <w:pStyle w:val="Encabezad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-220980</wp:posOffset>
          </wp:positionV>
          <wp:extent cx="815340" cy="734670"/>
          <wp:effectExtent l="0" t="0" r="381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-e17277983073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7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37D2">
      <w:rPr>
        <w:rFonts w:ascii="Arial" w:hAnsi="Arial" w:cs="Arial"/>
        <w:b/>
        <w:sz w:val="20"/>
      </w:rPr>
      <w:t xml:space="preserve">MUNICIPIO DE CORREGIDORA, QUERÉTARO </w:t>
    </w:r>
  </w:p>
  <w:p w:rsidR="00AD7E21" w:rsidRDefault="00AD7E21" w:rsidP="00B037D2">
    <w:pPr>
      <w:pStyle w:val="Encabezado"/>
      <w:jc w:val="center"/>
      <w:rPr>
        <w:rFonts w:ascii="Arial" w:hAnsi="Arial" w:cs="Arial"/>
        <w:b/>
        <w:sz w:val="20"/>
      </w:rPr>
    </w:pPr>
    <w:r w:rsidRPr="00B037D2">
      <w:rPr>
        <w:rFonts w:ascii="Arial" w:hAnsi="Arial" w:cs="Arial"/>
        <w:b/>
        <w:sz w:val="20"/>
      </w:rPr>
      <w:t xml:space="preserve">SECRETARÍA DE TESORERÍA Y FINANZAS </w:t>
    </w:r>
  </w:p>
  <w:p w:rsidR="00AD7E21" w:rsidRDefault="00AD7E21" w:rsidP="00B037D2">
    <w:pPr>
      <w:pStyle w:val="Encabezado"/>
      <w:jc w:val="center"/>
      <w:rPr>
        <w:rFonts w:ascii="Arial" w:hAnsi="Arial" w:cs="Arial"/>
        <w:b/>
        <w:sz w:val="20"/>
      </w:rPr>
    </w:pPr>
    <w:r w:rsidRPr="00B037D2">
      <w:rPr>
        <w:rFonts w:ascii="Arial" w:hAnsi="Arial" w:cs="Arial"/>
        <w:b/>
        <w:sz w:val="20"/>
      </w:rPr>
      <w:t>PRESUPUESTO DE EGRESOS PARA EL EJERCICIO F</w:t>
    </w:r>
    <w:r>
      <w:rPr>
        <w:rFonts w:ascii="Arial" w:hAnsi="Arial" w:cs="Arial"/>
        <w:b/>
        <w:sz w:val="20"/>
      </w:rPr>
      <w:t>ISCAL 2025</w:t>
    </w:r>
  </w:p>
  <w:p w:rsidR="00713014" w:rsidRDefault="00713014" w:rsidP="00B037D2">
    <w:pPr>
      <w:pStyle w:val="Encabezado"/>
      <w:jc w:val="center"/>
      <w:rPr>
        <w:rFonts w:ascii="Arial" w:hAnsi="Arial" w:cs="Arial"/>
        <w:b/>
        <w:sz w:val="20"/>
      </w:rPr>
    </w:pPr>
  </w:p>
  <w:p w:rsidR="00713014" w:rsidRPr="00713014" w:rsidRDefault="00713014" w:rsidP="00713014">
    <w:pPr>
      <w:pStyle w:val="Default"/>
      <w:jc w:val="center"/>
      <w:rPr>
        <w:b/>
        <w:sz w:val="18"/>
      </w:rPr>
    </w:pPr>
    <w:r w:rsidRPr="00713014">
      <w:rPr>
        <w:b/>
        <w:bCs/>
        <w:sz w:val="14"/>
        <w:szCs w:val="16"/>
      </w:rPr>
      <w:t>CON FUNDAMENTO EN LA NORMA PARA ARMONIZAR LA PRESENTACIÓN DE LA INFORMACIÓN ADICIONAL DEL PRESUPUESTO DE EGRESOS (LGCG ARTÍCULOS 60, 61 FRACCIÓN II Y 63)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02F04"/>
    <w:multiLevelType w:val="hybridMultilevel"/>
    <w:tmpl w:val="F0905336"/>
    <w:lvl w:ilvl="0" w:tplc="07222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D3"/>
    <w:rsid w:val="000255A4"/>
    <w:rsid w:val="00031833"/>
    <w:rsid w:val="002709FD"/>
    <w:rsid w:val="003B2B57"/>
    <w:rsid w:val="003C4BDA"/>
    <w:rsid w:val="005F000D"/>
    <w:rsid w:val="00663F95"/>
    <w:rsid w:val="006F65DB"/>
    <w:rsid w:val="00713014"/>
    <w:rsid w:val="007450BB"/>
    <w:rsid w:val="007547EF"/>
    <w:rsid w:val="00783FB7"/>
    <w:rsid w:val="009416AD"/>
    <w:rsid w:val="00AB0D3E"/>
    <w:rsid w:val="00AD7E21"/>
    <w:rsid w:val="00B037D2"/>
    <w:rsid w:val="00B96AA5"/>
    <w:rsid w:val="00E33FD3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41C70"/>
  <w15:chartTrackingRefBased/>
  <w15:docId w15:val="{876D86CB-2173-42FF-B213-A076828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F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F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3F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F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Párrafo de lista 2,Normal numbered,Cuadro,Dot pt,List Paragraph Char Char Char,Indicator Text,Numbered Para 1,Colorful List - Accent 11,Bullet 1,F5 List Paragraph,Bullet Points,lp1,viñetas,List Paragraph2,MAIN CONTENT,3,Celda"/>
    <w:basedOn w:val="Normal"/>
    <w:link w:val="PrrafodelistaCar"/>
    <w:uiPriority w:val="34"/>
    <w:qFormat/>
    <w:rsid w:val="000255A4"/>
    <w:pPr>
      <w:ind w:left="720"/>
      <w:contextualSpacing/>
    </w:pPr>
  </w:style>
  <w:style w:type="character" w:customStyle="1" w:styleId="PrrafodelistaCar">
    <w:name w:val="Párrafo de lista Car"/>
    <w:aliases w:val="Párrafo de lista 2 Car,Normal numbered Car,Cuadro Car,Dot pt Car,List Paragraph Char Char Char Car,Indicator Text Car,Numbered Para 1 Car,Colorful List - Accent 11 Car,Bullet 1 Car,F5 List Paragraph Car,Bullet Points Car,lp1 Car"/>
    <w:link w:val="Prrafodelista"/>
    <w:uiPriority w:val="34"/>
    <w:locked/>
    <w:rsid w:val="000255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713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E151-A760-405E-BECB-A28E5045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3103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Ornelas Mondragó</dc:creator>
  <cp:keywords/>
  <dc:description/>
  <cp:lastModifiedBy>Luis Alberto Ornelas Mondragó</cp:lastModifiedBy>
  <cp:revision>3</cp:revision>
  <dcterms:created xsi:type="dcterms:W3CDTF">2025-01-20T17:39:00Z</dcterms:created>
  <dcterms:modified xsi:type="dcterms:W3CDTF">2025-01-20T17:41:00Z</dcterms:modified>
</cp:coreProperties>
</file>