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5764" w14:textId="1B59AC7D" w:rsidR="00BB5570" w:rsidRDefault="00BB5570" w:rsidP="009B16D5">
      <w:pPr>
        <w:spacing w:after="0" w:line="240" w:lineRule="auto"/>
        <w:jc w:val="center"/>
        <w:rPr>
          <w:rFonts w:ascii="Arial" w:hAnsi="Arial" w:cs="Arial"/>
          <w:b/>
          <w:color w:val="002060"/>
          <w:sz w:val="28"/>
        </w:rPr>
      </w:pPr>
      <w:r>
        <w:rPr>
          <w:rFonts w:ascii="Arial" w:hAnsi="Arial" w:cs="Arial"/>
          <w:b/>
          <w:color w:val="002060"/>
          <w:sz w:val="28"/>
        </w:rPr>
        <w:tab/>
      </w:r>
    </w:p>
    <w:p w14:paraId="04E479EC" w14:textId="496D163E" w:rsidR="0083461A" w:rsidRPr="00EE3623" w:rsidRDefault="0083461A" w:rsidP="009B16D5">
      <w:pPr>
        <w:spacing w:after="0" w:line="240" w:lineRule="auto"/>
        <w:jc w:val="center"/>
        <w:rPr>
          <w:rFonts w:ascii="Arial" w:eastAsia="Times New Roman" w:hAnsi="Arial" w:cs="Arial"/>
          <w:b/>
          <w:color w:val="002060"/>
          <w:sz w:val="24"/>
          <w:szCs w:val="24"/>
          <w:lang w:eastAsia="es-MX"/>
        </w:rPr>
      </w:pPr>
      <w:r w:rsidRPr="00EE3623">
        <w:rPr>
          <w:rFonts w:ascii="Arial" w:hAnsi="Arial" w:cs="Arial"/>
          <w:b/>
          <w:color w:val="002060"/>
          <w:sz w:val="28"/>
        </w:rPr>
        <w:t>MUNICIPIO DE CORREGIDORA</w:t>
      </w:r>
      <w:r w:rsidR="000630ED">
        <w:rPr>
          <w:rFonts w:ascii="Arial" w:hAnsi="Arial" w:cs="Arial"/>
          <w:b/>
          <w:color w:val="002060"/>
          <w:sz w:val="28"/>
        </w:rPr>
        <w:t>,</w:t>
      </w:r>
      <w:r w:rsidRPr="00EE3623">
        <w:rPr>
          <w:rFonts w:ascii="Arial" w:hAnsi="Arial" w:cs="Arial"/>
          <w:b/>
          <w:color w:val="002060"/>
          <w:sz w:val="28"/>
        </w:rPr>
        <w:t xml:space="preserve"> QUERÉTARO</w:t>
      </w:r>
    </w:p>
    <w:p w14:paraId="06DF542E" w14:textId="783EDECC" w:rsidR="00DF6F7D" w:rsidRPr="00BF050E" w:rsidRDefault="009F158F" w:rsidP="009B16D5">
      <w:pPr>
        <w:spacing w:after="0" w:line="240" w:lineRule="auto"/>
        <w:jc w:val="center"/>
        <w:rPr>
          <w:rFonts w:ascii="Arial" w:eastAsia="Times New Roman" w:hAnsi="Arial" w:cs="Arial"/>
          <w:b/>
          <w:color w:val="002060"/>
          <w:szCs w:val="24"/>
          <w:lang w:eastAsia="es-MX"/>
        </w:rPr>
      </w:pPr>
      <w:r w:rsidRPr="00EE3623">
        <w:rPr>
          <w:rFonts w:ascii="Arial" w:eastAsia="Times New Roman" w:hAnsi="Arial" w:cs="Arial"/>
          <w:b/>
          <w:color w:val="002060"/>
          <w:sz w:val="24"/>
          <w:szCs w:val="24"/>
          <w:lang w:eastAsia="es-MX"/>
        </w:rPr>
        <w:t>Notas a los Estados Financieros</w:t>
      </w:r>
      <w:r w:rsidR="00B3502E" w:rsidRPr="00EE3623">
        <w:rPr>
          <w:rFonts w:ascii="Arial" w:eastAsia="Times New Roman" w:hAnsi="Arial" w:cs="Arial"/>
          <w:b/>
          <w:sz w:val="24"/>
          <w:szCs w:val="24"/>
          <w:lang w:eastAsia="es-MX"/>
        </w:rPr>
        <w:br/>
      </w:r>
      <w:r w:rsidRPr="00EE3623">
        <w:rPr>
          <w:rFonts w:ascii="Arial" w:eastAsia="Times New Roman" w:hAnsi="Arial" w:cs="Arial"/>
          <w:b/>
          <w:color w:val="002060"/>
          <w:szCs w:val="24"/>
          <w:lang w:eastAsia="es-MX"/>
        </w:rPr>
        <w:t xml:space="preserve">Al </w:t>
      </w:r>
      <w:r w:rsidR="00694EC5">
        <w:rPr>
          <w:rFonts w:ascii="Arial" w:eastAsia="Times New Roman" w:hAnsi="Arial" w:cs="Arial"/>
          <w:b/>
          <w:color w:val="002060"/>
          <w:szCs w:val="24"/>
          <w:lang w:eastAsia="es-MX"/>
        </w:rPr>
        <w:t>30 de Junio</w:t>
      </w:r>
      <w:r w:rsidR="00DA358D">
        <w:rPr>
          <w:rFonts w:ascii="Arial" w:eastAsia="Times New Roman" w:hAnsi="Arial" w:cs="Arial"/>
          <w:b/>
          <w:color w:val="002060"/>
          <w:szCs w:val="24"/>
          <w:lang w:eastAsia="es-MX"/>
        </w:rPr>
        <w:t xml:space="preserve"> del 2024</w:t>
      </w:r>
    </w:p>
    <w:p w14:paraId="170CAC87" w14:textId="137247B6" w:rsidR="00EE3623" w:rsidRDefault="00EE3623" w:rsidP="000167BF">
      <w:pPr>
        <w:spacing w:after="0" w:line="240" w:lineRule="auto"/>
        <w:jc w:val="both"/>
        <w:rPr>
          <w:rFonts w:ascii="Arial" w:eastAsia="Times New Roman" w:hAnsi="Arial" w:cs="Arial"/>
          <w:b/>
          <w:bCs/>
          <w:sz w:val="15"/>
          <w:szCs w:val="15"/>
          <w:u w:val="single"/>
          <w:lang w:eastAsia="es-MX"/>
        </w:rPr>
      </w:pPr>
    </w:p>
    <w:p w14:paraId="4A80194A" w14:textId="77777777" w:rsidR="00A327B9" w:rsidRPr="00AB1A4B" w:rsidRDefault="00A327B9"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u w:val="single"/>
          <w:lang w:eastAsia="es-MX"/>
        </w:rPr>
        <w:t>Notas de Gestión Administrativa</w:t>
      </w:r>
      <w:r w:rsidRPr="00AB1A4B">
        <w:rPr>
          <w:rFonts w:eastAsia="Times New Roman" w:cstheme="minorHAnsi"/>
          <w:sz w:val="24"/>
          <w:lang w:eastAsia="es-MX"/>
        </w:rPr>
        <w:t xml:space="preserve"> </w:t>
      </w:r>
    </w:p>
    <w:p w14:paraId="37838764" w14:textId="77777777" w:rsidR="00A327B9" w:rsidRPr="00D87C56" w:rsidRDefault="00A327B9" w:rsidP="000167BF">
      <w:pPr>
        <w:spacing w:before="100" w:beforeAutospacing="1" w:after="100" w:afterAutospacing="1"/>
        <w:jc w:val="both"/>
        <w:rPr>
          <w:rFonts w:eastAsia="Times New Roman" w:cstheme="minorHAnsi"/>
          <w:b/>
          <w:lang w:eastAsia="es-MX"/>
        </w:rPr>
      </w:pPr>
      <w:r w:rsidRPr="00AB1A4B">
        <w:rPr>
          <w:rFonts w:eastAsia="Times New Roman" w:cstheme="minorHAnsi"/>
          <w:b/>
          <w:sz w:val="24"/>
          <w:lang w:eastAsia="es-MX"/>
        </w:rPr>
        <w:t xml:space="preserve">Introducción. </w:t>
      </w:r>
    </w:p>
    <w:p w14:paraId="4BEDCFDC" w14:textId="6F0BC28D" w:rsidR="00A327B9" w:rsidRPr="00D87C56" w:rsidRDefault="000C45AB"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 objeto de la</w:t>
      </w:r>
      <w:r w:rsidR="00A327B9" w:rsidRPr="00D87C56">
        <w:rPr>
          <w:rFonts w:eastAsia="Times New Roman" w:cstheme="minorHAnsi"/>
          <w:lang w:eastAsia="es-MX"/>
        </w:rPr>
        <w:t xml:space="preserve">s </w:t>
      </w:r>
      <w:r>
        <w:rPr>
          <w:rFonts w:eastAsia="Times New Roman" w:cstheme="minorHAnsi"/>
          <w:lang w:eastAsia="es-MX"/>
        </w:rPr>
        <w:t xml:space="preserve">Notas a los </w:t>
      </w:r>
      <w:r w:rsidR="00A327B9" w:rsidRPr="00D87C56">
        <w:rPr>
          <w:rFonts w:eastAsia="Times New Roman" w:cstheme="minorHAnsi"/>
          <w:lang w:eastAsia="es-MX"/>
        </w:rPr>
        <w:t>Estados Financieros de los entes públicos es</w:t>
      </w:r>
      <w:r>
        <w:rPr>
          <w:rFonts w:eastAsia="Times New Roman" w:cstheme="minorHAnsi"/>
          <w:lang w:eastAsia="es-MX"/>
        </w:rPr>
        <w:t>,</w:t>
      </w:r>
      <w:r w:rsidR="00A327B9" w:rsidRPr="00D87C56">
        <w:rPr>
          <w:rFonts w:eastAsia="Times New Roman" w:cstheme="minorHAnsi"/>
          <w:lang w:eastAsia="es-MX"/>
        </w:rPr>
        <w:t xml:space="preserve"> proveer de información financiera a los principales usuarios de la misma, a la Legislatura y a los </w:t>
      </w:r>
      <w:r w:rsidR="00A327B9">
        <w:rPr>
          <w:rFonts w:eastAsia="Times New Roman" w:cstheme="minorHAnsi"/>
          <w:lang w:eastAsia="es-MX"/>
        </w:rPr>
        <w:t>C</w:t>
      </w:r>
      <w:r w:rsidR="00A327B9" w:rsidRPr="00D87C56">
        <w:rPr>
          <w:rFonts w:eastAsia="Times New Roman" w:cstheme="minorHAnsi"/>
          <w:lang w:eastAsia="es-MX"/>
        </w:rPr>
        <w:t>iudadanos.</w:t>
      </w:r>
    </w:p>
    <w:p w14:paraId="7D4BFE2A" w14:textId="7255975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objetivo del presente documento es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76289E4"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D26D4F3" w14:textId="773D7FA4" w:rsidR="00554BF9" w:rsidRDefault="00A327B9" w:rsidP="00554BF9">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Este apartado contiene aspectos contextuales relevantes en relación a la información del presente documento que permiten relacionar las posturas financieras con relación al escenario económico y político del orden nacional y local, permitiendo tener una base para analizar la información y evaluar los retos del ente público para presentar una adecuada posición financiera </w:t>
      </w:r>
      <w:r w:rsidR="00554BF9">
        <w:rPr>
          <w:rFonts w:eastAsia="Times New Roman" w:cstheme="minorHAnsi"/>
          <w:lang w:eastAsia="es-MX"/>
        </w:rPr>
        <w:t>respecto a la realidad nacional, todo con apego al Plan Municipal de Desarrollo 2021-2024 el cual está constituido por cuatro ejes rectores: Seguridad Integral, Crecimiento Sustentable, Atención Ciudadana orientada a la gestión social, y Administración integral, transparente y responsable.</w:t>
      </w:r>
    </w:p>
    <w:p w14:paraId="540DF2D8" w14:textId="01079EFB"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1. </w:t>
      </w:r>
      <w:r w:rsidRPr="00AB1A4B">
        <w:rPr>
          <w:rFonts w:asciiTheme="minorHAnsi" w:eastAsia="Times New Roman" w:hAnsiTheme="minorHAnsi" w:cstheme="minorHAnsi"/>
          <w:b/>
          <w:color w:val="auto"/>
          <w:sz w:val="24"/>
          <w:lang w:val="es-ES" w:eastAsia="es-MX"/>
        </w:rPr>
        <w:t>Autorización e Historia</w:t>
      </w:r>
    </w:p>
    <w:p w14:paraId="362A186B" w14:textId="54B5C1DC" w:rsidR="00A327B9" w:rsidRPr="00A327B9" w:rsidRDefault="00A327B9" w:rsidP="000167BF">
      <w:pPr>
        <w:pStyle w:val="Prrafodelista"/>
        <w:numPr>
          <w:ilvl w:val="0"/>
          <w:numId w:val="10"/>
        </w:numPr>
        <w:spacing w:before="100" w:beforeAutospacing="1" w:after="100" w:afterAutospacing="1"/>
        <w:rPr>
          <w:rFonts w:eastAsia="Times New Roman" w:cstheme="minorHAnsi"/>
          <w:b/>
          <w:lang w:eastAsia="es-MX"/>
        </w:rPr>
      </w:pPr>
      <w:r w:rsidRPr="00A327B9">
        <w:rPr>
          <w:rFonts w:eastAsia="Times New Roman" w:cstheme="minorHAnsi"/>
          <w:b/>
          <w:lang w:eastAsia="es-MX"/>
        </w:rPr>
        <w:t xml:space="preserve">Fecha de creación del Municipio de Corregidora. </w:t>
      </w:r>
    </w:p>
    <w:p w14:paraId="07F79372" w14:textId="64AD14A9"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cabecera municipal del Municipio de Corregidora, El Pueblito, tiene antecedentes de asentamiento de hace más de mil años, desarrollándose alrededor de lo que ahora se conoce como centro ceremonial El Cerrito, sin embargo, se tienen registros de </w:t>
      </w:r>
      <w:r>
        <w:rPr>
          <w:rFonts w:eastAsia="Times New Roman" w:cstheme="minorHAnsi"/>
          <w:lang w:eastAsia="es-MX"/>
        </w:rPr>
        <w:t xml:space="preserve">estos </w:t>
      </w:r>
      <w:r w:rsidRPr="00D87C56">
        <w:rPr>
          <w:rFonts w:eastAsia="Times New Roman" w:cstheme="minorHAnsi"/>
          <w:lang w:eastAsia="es-MX"/>
        </w:rPr>
        <w:t>asentamientos humanos</w:t>
      </w:r>
      <w:r>
        <w:rPr>
          <w:rFonts w:eastAsia="Times New Roman" w:cstheme="minorHAnsi"/>
          <w:lang w:eastAsia="es-MX"/>
        </w:rPr>
        <w:t xml:space="preserve"> con mayor </w:t>
      </w:r>
      <w:r w:rsidRPr="00D87C56">
        <w:rPr>
          <w:rFonts w:eastAsia="Times New Roman" w:cstheme="minorHAnsi"/>
          <w:lang w:eastAsia="es-MX"/>
        </w:rPr>
        <w:t>auge alrededor del año 700 a.C. en la que se tienen registros de ocupación Tolteca convirtiéndose en un centro político y religioso regional. Con la decadencia de la cultura tolteca alrededor del año 1200 d.C, la zona fue ocupada por grupos Chichimecas que no recuperaron el esplendor tolteca, pero mantuvieron el espacio sagrado con culto a deidades prehispánicas incluso muy entr</w:t>
      </w:r>
      <w:r>
        <w:rPr>
          <w:rFonts w:eastAsia="Times New Roman" w:cstheme="minorHAnsi"/>
          <w:lang w:eastAsia="es-MX"/>
        </w:rPr>
        <w:t>ado el siglo XVII, en pleno perí</w:t>
      </w:r>
      <w:r w:rsidRPr="00D87C56">
        <w:rPr>
          <w:rFonts w:eastAsia="Times New Roman" w:cstheme="minorHAnsi"/>
          <w:lang w:eastAsia="es-MX"/>
        </w:rPr>
        <w:t>odo colonial. Con la Conquista españ</w:t>
      </w:r>
      <w:r>
        <w:rPr>
          <w:rFonts w:eastAsia="Times New Roman" w:cstheme="minorHAnsi"/>
          <w:lang w:eastAsia="es-MX"/>
        </w:rPr>
        <w:t>ola posterior a la llegada de</w:t>
      </w:r>
      <w:r w:rsidRPr="00D87C56">
        <w:rPr>
          <w:rFonts w:eastAsia="Times New Roman" w:cstheme="minorHAnsi"/>
          <w:lang w:eastAsia="es-MX"/>
        </w:rPr>
        <w:t xml:space="preserve"> los conquistadores a lo que ahora es la Ciudad de Santiago de Querétaro, se relaciona en los primeros documentos coloniales hablan de que luego de que los españoles conquistan el pueblo de Querétaro, estaban sujetos a éste varios pueblos de indios, entre ellos San Francisco Anbanica, que toma el nombre de Galileo a partir de la congregación de naturales que se dio en el sitio durante los primeros años del siglo XVII. Algunos historiadores sitúan en ese tiempo la fundación colonial de San Francisco Galileo, con lo que habría cumplido hace apenas unos años cuatro siglos de existencia. Además, en la cabecera se encuentra el Santuario de la Virgen de El Pueblito, que es venerada no sólo por los queretanos sino por los habitantes de varias entidades del país. Su culto se remonta al </w:t>
      </w:r>
      <w:r w:rsidRPr="00D87C56">
        <w:rPr>
          <w:rFonts w:eastAsia="Times New Roman" w:cstheme="minorHAnsi"/>
          <w:lang w:eastAsia="es-MX"/>
        </w:rPr>
        <w:lastRenderedPageBreak/>
        <w:t xml:space="preserve">año de 1632, en que como parte de la evangelización de los pueblos cercanos que emprendieron los franciscanos, fray Nicolás de Zamora, cura de la parroquia de Querétaro, colocó una imagen de la Virgen María en el Misterio de la Purísima Concepción elaborada por fray Sebastián de </w:t>
      </w:r>
      <w:r>
        <w:rPr>
          <w:rFonts w:eastAsia="Times New Roman" w:cstheme="minorHAnsi"/>
          <w:lang w:eastAsia="es-MX"/>
        </w:rPr>
        <w:t>G</w:t>
      </w:r>
      <w:r w:rsidRPr="00D87C56">
        <w:rPr>
          <w:rFonts w:eastAsia="Times New Roman" w:cstheme="minorHAnsi"/>
          <w:lang w:eastAsia="es-MX"/>
        </w:rPr>
        <w:t>allegos al pie de la pirámide de El Cerrito, donde los naturales practicaban el culto a sus ídolos.</w:t>
      </w:r>
    </w:p>
    <w:p w14:paraId="3FE03655"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Durante el México independiente, en que la cabecera cambia su fisonomía con la dotación de diversas obras materiales y servicios, el pueblo de San Francisco Galileo nace a la vida institucional con el establecimiento de su primer ayuntamiento en 1820. Con la expedición cinco años después de la primera Constitución Política del Estado de Querétaro, pasa a formar parte del Distrito de Querétaro como una de sus municipalidades. En 1833 se convierte en Villa de Santa María del Pueblito.</w:t>
      </w:r>
    </w:p>
    <w:p w14:paraId="17914461"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Conserva la categoría política de municipalidad hasta 1916, en que Venustiano Carranza expide la Ley del Municipio Libre. En 1931 se cambia el nombre del municipio por el de Corregidora. Finalmente, luego de algunos cambios que se dan con la desaparición y creación de municipios por parte de diversos gobiernos, a partir del 6 de julio de 1939 se elevó definitivamente a la categoría de municipio, con El Pueblito como su cabecera. Su primer presidente municipal fue el señor Pompeyo Herrera Uribe.</w:t>
      </w:r>
    </w:p>
    <w:p w14:paraId="3AF90D7D"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Para efectos Hacendarios se cuenta con el Registro Federal de Contribuyentes MCQ850101UX0 por lo que la Secretaria de Hacienda y Crédito Público reconoce como fecha de creación el 01 (primero) de enero de 1985 (Mil Novecientos Ochenta y Cinco)</w:t>
      </w:r>
    </w:p>
    <w:p w14:paraId="7F873C7D"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B530DC">
        <w:rPr>
          <w:rFonts w:eastAsia="Times New Roman" w:cstheme="minorHAnsi"/>
          <w:b/>
          <w:lang w:eastAsia="es-MX"/>
        </w:rPr>
        <w:t>b)</w:t>
      </w:r>
      <w:r w:rsidRPr="00B530DC">
        <w:rPr>
          <w:rFonts w:eastAsia="Times New Roman" w:cstheme="minorHAnsi"/>
          <w:b/>
          <w:lang w:eastAsia="es-MX"/>
        </w:rPr>
        <w:tab/>
        <w:t>Principales cambios en su estructura.</w:t>
      </w:r>
      <w:r w:rsidRPr="00A153C4">
        <w:rPr>
          <w:rFonts w:eastAsia="Times New Roman" w:cstheme="minorHAnsi"/>
          <w:b/>
          <w:lang w:eastAsia="es-MX"/>
        </w:rPr>
        <w:t xml:space="preserve"> </w:t>
      </w:r>
    </w:p>
    <w:p w14:paraId="02287D94" w14:textId="7E5EB0D4" w:rsidR="00A327B9" w:rsidRPr="00990402" w:rsidRDefault="00EE0D1B" w:rsidP="000167BF">
      <w:pPr>
        <w:spacing w:before="100" w:beforeAutospacing="1" w:after="100" w:afterAutospacing="1" w:line="240" w:lineRule="auto"/>
        <w:jc w:val="both"/>
        <w:rPr>
          <w:rFonts w:eastAsia="Times New Roman" w:cstheme="minorHAnsi"/>
          <w:lang w:eastAsia="es-MX"/>
        </w:rPr>
      </w:pPr>
      <w:r w:rsidRPr="00990402">
        <w:rPr>
          <w:rFonts w:eastAsia="Times New Roman" w:cstheme="minorHAnsi"/>
          <w:lang w:eastAsia="es-MX"/>
        </w:rPr>
        <w:t>Nada que manifestar en el perí</w:t>
      </w:r>
      <w:r w:rsidR="00B530DC" w:rsidRPr="00990402">
        <w:rPr>
          <w:rFonts w:eastAsia="Times New Roman" w:cstheme="minorHAnsi"/>
          <w:lang w:eastAsia="es-MX"/>
        </w:rPr>
        <w:t>odo que se reporta</w:t>
      </w:r>
    </w:p>
    <w:p w14:paraId="1AE4D94F" w14:textId="600EC4E7" w:rsidR="00A327B9" w:rsidRPr="00990402" w:rsidRDefault="00A327B9" w:rsidP="000167BF">
      <w:pPr>
        <w:pStyle w:val="Ttulo6"/>
        <w:jc w:val="both"/>
        <w:rPr>
          <w:rFonts w:asciiTheme="minorHAnsi" w:eastAsia="Times New Roman" w:hAnsiTheme="minorHAnsi" w:cstheme="minorHAnsi"/>
          <w:b/>
          <w:color w:val="auto"/>
          <w:lang w:val="es-ES" w:eastAsia="es-MX"/>
        </w:rPr>
      </w:pPr>
      <w:r w:rsidRPr="00582754">
        <w:rPr>
          <w:rFonts w:asciiTheme="minorHAnsi" w:eastAsia="Times New Roman" w:hAnsiTheme="minorHAnsi" w:cstheme="minorHAnsi"/>
          <w:b/>
          <w:color w:val="auto"/>
          <w:sz w:val="24"/>
          <w:lang w:val="es-ES" w:eastAsia="es-MX"/>
        </w:rPr>
        <w:t>2. Panorama Económico y Financiero</w:t>
      </w:r>
      <w:r w:rsidRPr="00582754">
        <w:rPr>
          <w:rFonts w:asciiTheme="minorHAnsi" w:eastAsia="Times New Roman" w:hAnsiTheme="minorHAnsi" w:cstheme="minorHAnsi"/>
          <w:b/>
          <w:color w:val="auto"/>
          <w:lang w:val="es-ES" w:eastAsia="es-MX"/>
        </w:rPr>
        <w:t>.</w:t>
      </w:r>
    </w:p>
    <w:p w14:paraId="7C547C0E" w14:textId="349623C5" w:rsidR="008A59E9" w:rsidRDefault="006E27CA" w:rsidP="00C635E1">
      <w:pPr>
        <w:spacing w:before="100" w:beforeAutospacing="1" w:after="100" w:afterAutospacing="1" w:line="240" w:lineRule="auto"/>
        <w:jc w:val="both"/>
      </w:pPr>
      <w:r w:rsidRPr="00990402">
        <w:rPr>
          <w:rFonts w:eastAsia="Times New Roman" w:cstheme="minorHAnsi"/>
          <w:lang w:eastAsia="es-MX"/>
        </w:rPr>
        <w:t>A la fecha de la elaboración de los presentes estados financieros, y haciendo referencia a lo publicado por el banco de México</w:t>
      </w:r>
      <w:r w:rsidR="00E04C06" w:rsidRPr="00990402">
        <w:rPr>
          <w:rFonts w:eastAsia="Times New Roman" w:cstheme="minorHAnsi"/>
          <w:lang w:eastAsia="es-MX"/>
        </w:rPr>
        <w:t xml:space="preserve"> el 2</w:t>
      </w:r>
      <w:r w:rsidR="008A59E9">
        <w:rPr>
          <w:rFonts w:eastAsia="Times New Roman" w:cstheme="minorHAnsi"/>
          <w:lang w:eastAsia="es-MX"/>
        </w:rPr>
        <w:t>9</w:t>
      </w:r>
      <w:r w:rsidR="00E04C06" w:rsidRPr="00990402">
        <w:rPr>
          <w:rFonts w:eastAsia="Times New Roman" w:cstheme="minorHAnsi"/>
          <w:lang w:eastAsia="es-MX"/>
        </w:rPr>
        <w:t xml:space="preserve"> de </w:t>
      </w:r>
      <w:r w:rsidR="008A59E9">
        <w:rPr>
          <w:rFonts w:eastAsia="Times New Roman" w:cstheme="minorHAnsi"/>
          <w:lang w:eastAsia="es-MX"/>
        </w:rPr>
        <w:t>mayo</w:t>
      </w:r>
      <w:r w:rsidR="00E04C06">
        <w:rPr>
          <w:rFonts w:eastAsia="Times New Roman" w:cstheme="minorHAnsi"/>
          <w:lang w:eastAsia="es-MX"/>
        </w:rPr>
        <w:t xml:space="preserve"> del 202</w:t>
      </w:r>
      <w:r w:rsidR="00FE6AA2">
        <w:rPr>
          <w:rFonts w:eastAsia="Times New Roman" w:cstheme="minorHAnsi"/>
          <w:lang w:eastAsia="es-MX"/>
        </w:rPr>
        <w:t>4,</w:t>
      </w:r>
      <w:r w:rsidR="00694EC5">
        <w:rPr>
          <w:rFonts w:eastAsia="Times New Roman" w:cstheme="minorHAnsi"/>
          <w:lang w:eastAsia="es-MX"/>
        </w:rPr>
        <w:t xml:space="preserve"> </w:t>
      </w:r>
      <w:r w:rsidR="008A59E9">
        <w:t>En el ámbito interno, durante el primer trimestre del año, en un entorno de baja volatilidad, las tasas de interés de valores gubernamentales se mantuvieron relativamente estables en México y el peso mexicano exhibió una apreciación. En abril, en el contexto de una mayor aversión al riesgo a nivel global, las tasas de interés de mediano y largo plazos se ajustaron al alza. Asimismo, el tipo de cambio revirtió la apreciación que había registrado en el primer trimestre, si bien permaneció en niveles menores a los observados en promedio en 2023</w:t>
      </w:r>
      <w:r w:rsidR="008A59E9">
        <w:t>.</w:t>
      </w:r>
    </w:p>
    <w:p w14:paraId="64C7F0F8" w14:textId="14615D67" w:rsidR="00887E47" w:rsidRDefault="008A59E9" w:rsidP="00887E47">
      <w:pPr>
        <w:tabs>
          <w:tab w:val="left" w:pos="2552"/>
        </w:tabs>
        <w:spacing w:before="100" w:beforeAutospacing="1" w:after="100" w:afterAutospacing="1" w:line="240" w:lineRule="auto"/>
        <w:jc w:val="both"/>
      </w:pPr>
      <w:r>
        <w:t>Entre el cuarto trimestre de 2023 y el primer trimestre de 2024 la inflación general anual en México presentó cierto aumento como resultado del</w:t>
      </w:r>
      <w:r>
        <w:t xml:space="preserve"> </w:t>
      </w:r>
      <w:r>
        <w:t>incremento de la inflación no subyacente</w:t>
      </w:r>
      <w:r w:rsidR="00C621C4">
        <w:t xml:space="preserve"> es decir excluyendo</w:t>
      </w:r>
      <w:r w:rsidR="00887E47">
        <w:t xml:space="preserve"> los alimentos no elaborados y la energía.</w:t>
      </w:r>
      <w:r>
        <w:t xml:space="preserve"> En particular, la inflación general anual aumentó de 4.41 a 4.57% entre el cuarto trimestre de 2023 y el primer trimestre de 2024 y se situó en 4.78% en la primera quincena de mayo</w:t>
      </w:r>
      <w:r w:rsidR="00887E47">
        <w:t xml:space="preserve">. </w:t>
      </w:r>
      <w:r w:rsidR="00887E47">
        <w:t xml:space="preserve">La inflación subyacente disminuyó de 5.30 a 4.65% entre dichos trimestres y se ubicó en 4.31% </w:t>
      </w:r>
      <w:r w:rsidR="00887E47">
        <w:t>para la misma</w:t>
      </w:r>
      <w:r w:rsidR="00887E47">
        <w:t xml:space="preserve"> quincena de mayo.</w:t>
      </w:r>
    </w:p>
    <w:p w14:paraId="7DD6CECE" w14:textId="1B1B5FF6" w:rsidR="00190028" w:rsidRDefault="006E27CA" w:rsidP="007B3CE2">
      <w:pPr>
        <w:spacing w:before="100" w:beforeAutospacing="1" w:after="100" w:afterAutospacing="1" w:line="240" w:lineRule="auto"/>
        <w:jc w:val="both"/>
        <w:rPr>
          <w:rFonts w:eastAsia="Times New Roman" w:cstheme="minorHAnsi"/>
          <w:lang w:eastAsia="es-MX"/>
        </w:rPr>
      </w:pPr>
      <w:r w:rsidRPr="002627E9">
        <w:rPr>
          <w:rFonts w:eastAsia="Times New Roman" w:cstheme="minorHAnsi"/>
          <w:lang w:eastAsia="es-MX"/>
        </w:rPr>
        <w:t xml:space="preserve">Haciendo referencia </w:t>
      </w:r>
      <w:r w:rsidR="002627E9">
        <w:rPr>
          <w:rFonts w:eastAsia="Times New Roman" w:cstheme="minorHAnsi"/>
          <w:lang w:eastAsia="es-MX"/>
        </w:rPr>
        <w:t>a la última publicación</w:t>
      </w:r>
      <w:r w:rsidRPr="002627E9">
        <w:rPr>
          <w:rFonts w:eastAsia="Times New Roman" w:cstheme="minorHAnsi"/>
          <w:lang w:eastAsia="es-MX"/>
        </w:rPr>
        <w:t xml:space="preserve"> por la Secretaría de Economía,</w:t>
      </w:r>
      <w:r w:rsidR="007B3CE2">
        <w:rPr>
          <w:rFonts w:eastAsia="Times New Roman" w:cstheme="minorHAnsi"/>
          <w:lang w:eastAsia="es-MX"/>
        </w:rPr>
        <w:t xml:space="preserve"> a lo</w:t>
      </w:r>
      <w:r w:rsidRPr="002627E9">
        <w:rPr>
          <w:rFonts w:eastAsia="Times New Roman" w:cstheme="minorHAnsi"/>
          <w:lang w:eastAsia="es-MX"/>
        </w:rPr>
        <w:t xml:space="preserve"> que refiere al estado de Querétaro, </w:t>
      </w:r>
      <w:r w:rsidR="007B3CE2" w:rsidRPr="007B3CE2">
        <w:rPr>
          <w:rFonts w:eastAsia="Times New Roman" w:cstheme="minorHAnsi"/>
          <w:lang w:eastAsia="es-MX"/>
        </w:rPr>
        <w:t>En el primer trimestre de 2024, la población económicamente activa de Querétaro fue de 1.18M personas. La fuerza laboral ocupada alcanzó las 1.15M personas (43.4% mujeres y 56.6% hombres) con un salario promedio mensual de $4.11k MX. Las ocupaciones que concentran mayor número de trabajadores fueron </w:t>
      </w:r>
      <w:hyperlink r:id="rId8" w:history="1">
        <w:r w:rsidR="007B3CE2" w:rsidRPr="007B3CE2">
          <w:rPr>
            <w:rFonts w:eastAsia="Times New Roman" w:cstheme="minorHAnsi"/>
            <w:lang w:eastAsia="es-MX"/>
          </w:rPr>
          <w:t>Comerciantes en Establecimientos</w:t>
        </w:r>
      </w:hyperlink>
      <w:r w:rsidR="007B3CE2" w:rsidRPr="007B3CE2">
        <w:rPr>
          <w:rFonts w:eastAsia="Times New Roman" w:cstheme="minorHAnsi"/>
          <w:lang w:eastAsia="es-MX"/>
        </w:rPr>
        <w:t> (57.7k), </w:t>
      </w:r>
      <w:hyperlink r:id="rId9" w:history="1">
        <w:r w:rsidR="007B3CE2" w:rsidRPr="007B3CE2">
          <w:rPr>
            <w:rFonts w:eastAsia="Times New Roman" w:cstheme="minorHAnsi"/>
            <w:lang w:eastAsia="es-MX"/>
          </w:rPr>
          <w:t xml:space="preserve">Trabajadores </w:t>
        </w:r>
        <w:r w:rsidR="007B3CE2" w:rsidRPr="007B3CE2">
          <w:rPr>
            <w:rFonts w:eastAsia="Times New Roman" w:cstheme="minorHAnsi"/>
            <w:lang w:eastAsia="es-MX"/>
          </w:rPr>
          <w:lastRenderedPageBreak/>
          <w:t>Domésticos</w:t>
        </w:r>
      </w:hyperlink>
      <w:r w:rsidR="007B3CE2" w:rsidRPr="007B3CE2">
        <w:rPr>
          <w:rFonts w:eastAsia="Times New Roman" w:cstheme="minorHAnsi"/>
          <w:lang w:eastAsia="es-MX"/>
        </w:rPr>
        <w:t> (56.1k) y </w:t>
      </w:r>
      <w:hyperlink r:id="rId10" w:history="1">
        <w:r w:rsidR="007B3CE2" w:rsidRPr="007B3CE2">
          <w:rPr>
            <w:rFonts w:eastAsia="Times New Roman" w:cstheme="minorHAnsi"/>
            <w:lang w:eastAsia="es-MX"/>
          </w:rPr>
          <w:t>Empleados de Ventas, Despachadores y Dependientes en Comercios</w:t>
        </w:r>
      </w:hyperlink>
      <w:r w:rsidR="007B3CE2" w:rsidRPr="007B3CE2">
        <w:rPr>
          <w:rFonts w:eastAsia="Times New Roman" w:cstheme="minorHAnsi"/>
          <w:lang w:eastAsia="es-MX"/>
        </w:rPr>
        <w:t> (56.1k). Se registraron 31.2k desempleados (tasa de desempleo de 2.65%)</w:t>
      </w:r>
      <w:r w:rsidR="00190028">
        <w:rPr>
          <w:rFonts w:eastAsia="Times New Roman" w:cstheme="minorHAnsi"/>
          <w:lang w:eastAsia="es-MX"/>
        </w:rPr>
        <w:t>, siendo esta históricamente la tasa más baja desde el 2006, así como lo muestra la siguiente gráfica, donde Querétaro es un reflejo de la tasa de desempleo del país.</w:t>
      </w:r>
    </w:p>
    <w:p w14:paraId="152AD2B8" w14:textId="642AA7D9" w:rsidR="00190028" w:rsidRDefault="00190028" w:rsidP="007B3CE2">
      <w:pPr>
        <w:spacing w:before="100" w:beforeAutospacing="1" w:after="100" w:afterAutospacing="1" w:line="240" w:lineRule="auto"/>
        <w:jc w:val="both"/>
        <w:rPr>
          <w:rFonts w:eastAsia="Times New Roman" w:cstheme="minorHAnsi"/>
          <w:lang w:eastAsia="es-MX"/>
        </w:rPr>
      </w:pPr>
      <w:r w:rsidRPr="00190028">
        <w:rPr>
          <w:rFonts w:eastAsia="Times New Roman" w:cstheme="minorHAnsi"/>
          <w:lang w:eastAsia="es-MX"/>
        </w:rPr>
        <w:drawing>
          <wp:inline distT="0" distB="0" distL="0" distR="0" wp14:anchorId="53762026" wp14:editId="3195AAB1">
            <wp:extent cx="5612130" cy="146812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468120"/>
                    </a:xfrm>
                    <a:prstGeom prst="rect">
                      <a:avLst/>
                    </a:prstGeom>
                  </pic:spPr>
                </pic:pic>
              </a:graphicData>
            </a:graphic>
          </wp:inline>
        </w:drawing>
      </w:r>
    </w:p>
    <w:p w14:paraId="0E79E409" w14:textId="77777777" w:rsidR="00190028" w:rsidRDefault="00190028" w:rsidP="00956715">
      <w:pPr>
        <w:spacing w:before="100" w:beforeAutospacing="1" w:after="100" w:afterAutospacing="1" w:line="240" w:lineRule="auto"/>
        <w:jc w:val="both"/>
        <w:rPr>
          <w:rFonts w:eastAsia="Times New Roman" w:cstheme="minorHAnsi"/>
          <w:noProof/>
          <w:lang w:eastAsia="es-MX"/>
        </w:rPr>
      </w:pPr>
      <w:r w:rsidRPr="00190028">
        <w:rPr>
          <w:rFonts w:eastAsia="Times New Roman" w:cstheme="minorHAnsi"/>
          <w:lang w:eastAsia="es-MX"/>
        </w:rPr>
        <w:t>En abril de 2024, las ventas internacionales de </w:t>
      </w:r>
      <w:r w:rsidRPr="00190028">
        <w:rPr>
          <w:rFonts w:eastAsia="Times New Roman" w:cstheme="minorHAnsi"/>
          <w:b/>
          <w:bCs/>
          <w:lang w:eastAsia="es-MX"/>
        </w:rPr>
        <w:t>Querétaro</w:t>
      </w:r>
      <w:r w:rsidRPr="00190028">
        <w:rPr>
          <w:rFonts w:eastAsia="Times New Roman" w:cstheme="minorHAnsi"/>
          <w:lang w:eastAsia="es-MX"/>
        </w:rPr>
        <w:t> fueron US$1,497M y un total de US$2,002M en compras internacionales. Para este mes el balance comercial neto de </w:t>
      </w:r>
      <w:r w:rsidRPr="00190028">
        <w:rPr>
          <w:rFonts w:eastAsia="Times New Roman" w:cstheme="minorHAnsi"/>
          <w:b/>
          <w:bCs/>
          <w:lang w:eastAsia="es-MX"/>
        </w:rPr>
        <w:t>Querétaro</w:t>
      </w:r>
      <w:r w:rsidRPr="00190028">
        <w:rPr>
          <w:rFonts w:eastAsia="Times New Roman" w:cstheme="minorHAnsi"/>
          <w:lang w:eastAsia="es-MX"/>
        </w:rPr>
        <w:t> fue</w:t>
      </w:r>
      <w:r>
        <w:rPr>
          <w:rFonts w:ascii="Trebuchet MS" w:hAnsi="Trebuchet MS"/>
          <w:color w:val="313C4D"/>
          <w:sz w:val="23"/>
          <w:szCs w:val="23"/>
          <w:shd w:val="clear" w:color="auto" w:fill="EEEEEE"/>
        </w:rPr>
        <w:t xml:space="preserve"> </w:t>
      </w:r>
      <w:r>
        <w:rPr>
          <w:rFonts w:eastAsia="Times New Roman" w:cstheme="minorHAnsi"/>
          <w:lang w:eastAsia="es-MX"/>
        </w:rPr>
        <w:t>de-</w:t>
      </w:r>
      <w:r w:rsidRPr="00190028">
        <w:rPr>
          <w:rFonts w:eastAsia="Times New Roman" w:cstheme="minorHAnsi"/>
          <w:lang w:eastAsia="es-MX"/>
        </w:rPr>
        <w:t>US$506M</w:t>
      </w:r>
      <w:r w:rsidRPr="00DB373A">
        <w:rPr>
          <w:rFonts w:eastAsia="Times New Roman" w:cstheme="minorHAnsi"/>
          <w:noProof/>
          <w:lang w:eastAsia="es-MX"/>
        </w:rPr>
        <w:t xml:space="preserve"> </w:t>
      </w:r>
    </w:p>
    <w:p w14:paraId="7B5BD955" w14:textId="6F39EED1" w:rsidR="00190028" w:rsidRDefault="00190028" w:rsidP="00956715">
      <w:pPr>
        <w:spacing w:before="100" w:beforeAutospacing="1" w:after="100" w:afterAutospacing="1" w:line="240" w:lineRule="auto"/>
        <w:jc w:val="both"/>
        <w:rPr>
          <w:rFonts w:eastAsia="Times New Roman" w:cstheme="minorHAnsi"/>
          <w:noProof/>
          <w:lang w:eastAsia="es-MX"/>
        </w:rPr>
      </w:pPr>
      <w:r w:rsidRPr="00190028">
        <w:rPr>
          <w:rFonts w:eastAsia="Times New Roman" w:cstheme="minorHAnsi"/>
          <w:noProof/>
          <w:lang w:eastAsia="es-MX"/>
        </w:rPr>
        <w:drawing>
          <wp:inline distT="0" distB="0" distL="0" distR="0" wp14:anchorId="6910B02D" wp14:editId="40E0391D">
            <wp:extent cx="5643245" cy="1557338"/>
            <wp:effectExtent l="0" t="0" r="0" b="5080"/>
            <wp:docPr id="5" name="Imagen 5" descr="C:\Users\demian.soto\Downloads\Comercio-internacional-neto-de-Queretar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mian.soto\Downloads\Comercio-internacional-neto-de-Queretaro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111" cy="1566408"/>
                    </a:xfrm>
                    <a:prstGeom prst="rect">
                      <a:avLst/>
                    </a:prstGeom>
                    <a:noFill/>
                    <a:ln>
                      <a:noFill/>
                    </a:ln>
                  </pic:spPr>
                </pic:pic>
              </a:graphicData>
            </a:graphic>
          </wp:inline>
        </w:drawing>
      </w:r>
    </w:p>
    <w:p w14:paraId="6A8F8908" w14:textId="77777777" w:rsidR="0013794C" w:rsidRPr="0013794C" w:rsidRDefault="0013794C" w:rsidP="0013794C">
      <w:pPr>
        <w:spacing w:before="100" w:beforeAutospacing="1" w:after="100" w:afterAutospacing="1" w:line="240" w:lineRule="auto"/>
        <w:jc w:val="both"/>
        <w:rPr>
          <w:rFonts w:eastAsia="Times New Roman" w:cstheme="minorHAnsi"/>
          <w:lang w:eastAsia="es-MX"/>
        </w:rPr>
      </w:pPr>
      <w:r w:rsidRPr="0013794C">
        <w:rPr>
          <w:rFonts w:eastAsia="Times New Roman" w:cstheme="minorHAnsi"/>
          <w:lang w:eastAsia="es-MX"/>
        </w:rPr>
        <w:t>En Querétaro, los municipios con mayor nivel de ventas internacionales en 2023 fueron </w:t>
      </w:r>
      <w:hyperlink r:id="rId13" w:history="1">
        <w:r w:rsidRPr="0013794C">
          <w:rPr>
            <w:rFonts w:eastAsia="Times New Roman" w:cstheme="minorHAnsi"/>
            <w:lang w:eastAsia="es-MX"/>
          </w:rPr>
          <w:t>Querétaro</w:t>
        </w:r>
      </w:hyperlink>
      <w:r w:rsidRPr="0013794C">
        <w:rPr>
          <w:rFonts w:eastAsia="Times New Roman" w:cstheme="minorHAnsi"/>
          <w:lang w:eastAsia="es-MX"/>
        </w:rPr>
        <w:t> (US$8,965M), </w:t>
      </w:r>
      <w:hyperlink r:id="rId14" w:history="1">
        <w:r w:rsidRPr="0013794C">
          <w:rPr>
            <w:rFonts w:eastAsia="Times New Roman" w:cstheme="minorHAnsi"/>
            <w:lang w:eastAsia="es-MX"/>
          </w:rPr>
          <w:t>El Marqués</w:t>
        </w:r>
      </w:hyperlink>
      <w:r w:rsidRPr="0013794C">
        <w:rPr>
          <w:rFonts w:eastAsia="Times New Roman" w:cstheme="minorHAnsi"/>
          <w:lang w:eastAsia="es-MX"/>
        </w:rPr>
        <w:t> (US$3,783M), </w:t>
      </w:r>
      <w:hyperlink r:id="rId15" w:history="1">
        <w:r w:rsidRPr="0013794C">
          <w:rPr>
            <w:rFonts w:eastAsia="Times New Roman" w:cstheme="minorHAnsi"/>
            <w:lang w:eastAsia="es-MX"/>
          </w:rPr>
          <w:t>Colón</w:t>
        </w:r>
      </w:hyperlink>
      <w:r w:rsidRPr="0013794C">
        <w:rPr>
          <w:rFonts w:eastAsia="Times New Roman" w:cstheme="minorHAnsi"/>
          <w:lang w:eastAsia="es-MX"/>
        </w:rPr>
        <w:t> (US$2,850M), </w:t>
      </w:r>
      <w:hyperlink r:id="rId16" w:history="1">
        <w:r w:rsidRPr="0013794C">
          <w:rPr>
            <w:rFonts w:eastAsia="Times New Roman" w:cstheme="minorHAnsi"/>
            <w:lang w:eastAsia="es-MX"/>
          </w:rPr>
          <w:t>San Juan del Río</w:t>
        </w:r>
      </w:hyperlink>
      <w:r w:rsidRPr="0013794C">
        <w:rPr>
          <w:rFonts w:eastAsia="Times New Roman" w:cstheme="minorHAnsi"/>
          <w:lang w:eastAsia="es-MX"/>
        </w:rPr>
        <w:t> (US$765M) y </w:t>
      </w:r>
      <w:hyperlink r:id="rId17" w:history="1">
        <w:r w:rsidRPr="0013794C">
          <w:rPr>
            <w:rFonts w:eastAsia="Times New Roman" w:cstheme="minorHAnsi"/>
            <w:lang w:eastAsia="es-MX"/>
          </w:rPr>
          <w:t>Corregidora</w:t>
        </w:r>
      </w:hyperlink>
      <w:r w:rsidRPr="0013794C">
        <w:rPr>
          <w:rFonts w:eastAsia="Times New Roman" w:cstheme="minorHAnsi"/>
          <w:lang w:eastAsia="es-MX"/>
        </w:rPr>
        <w:t> (US$152M).</w:t>
      </w:r>
    </w:p>
    <w:p w14:paraId="1F88E48E" w14:textId="3DECB6BB" w:rsidR="0013794C" w:rsidRDefault="0013794C" w:rsidP="0013794C">
      <w:pPr>
        <w:spacing w:before="100" w:beforeAutospacing="1" w:after="100" w:afterAutospacing="1" w:line="240" w:lineRule="auto"/>
        <w:jc w:val="both"/>
        <w:rPr>
          <w:rFonts w:eastAsia="Times New Roman" w:cstheme="minorHAnsi"/>
          <w:lang w:eastAsia="es-MX"/>
        </w:rPr>
      </w:pPr>
      <w:r w:rsidRPr="0013794C">
        <w:rPr>
          <w:rFonts w:eastAsia="Times New Roman" w:cstheme="minorHAnsi"/>
          <w:lang w:eastAsia="es-MX"/>
        </w:rPr>
        <w:t>En Querétaro, los municipios con mayor nivel de compras internacionales en 2023 fueron </w:t>
      </w:r>
      <w:hyperlink r:id="rId18" w:history="1">
        <w:r w:rsidRPr="0013794C">
          <w:rPr>
            <w:rFonts w:eastAsia="Times New Roman" w:cstheme="minorHAnsi"/>
            <w:lang w:eastAsia="es-MX"/>
          </w:rPr>
          <w:t>Querétaro</w:t>
        </w:r>
      </w:hyperlink>
      <w:r w:rsidRPr="0013794C">
        <w:rPr>
          <w:rFonts w:eastAsia="Times New Roman" w:cstheme="minorHAnsi"/>
          <w:lang w:eastAsia="es-MX"/>
        </w:rPr>
        <w:t> (US$10,235M), </w:t>
      </w:r>
      <w:hyperlink r:id="rId19" w:history="1">
        <w:r w:rsidRPr="0013794C">
          <w:rPr>
            <w:rFonts w:eastAsia="Times New Roman" w:cstheme="minorHAnsi"/>
            <w:lang w:eastAsia="es-MX"/>
          </w:rPr>
          <w:t>El Marqués</w:t>
        </w:r>
      </w:hyperlink>
      <w:r w:rsidRPr="0013794C">
        <w:rPr>
          <w:rFonts w:eastAsia="Times New Roman" w:cstheme="minorHAnsi"/>
          <w:lang w:eastAsia="es-MX"/>
        </w:rPr>
        <w:t> (US$6,167M), </w:t>
      </w:r>
      <w:hyperlink r:id="rId20" w:history="1">
        <w:r w:rsidRPr="0013794C">
          <w:rPr>
            <w:rFonts w:eastAsia="Times New Roman" w:cstheme="minorHAnsi"/>
            <w:lang w:eastAsia="es-MX"/>
          </w:rPr>
          <w:t>Colón</w:t>
        </w:r>
      </w:hyperlink>
      <w:r w:rsidRPr="0013794C">
        <w:rPr>
          <w:rFonts w:eastAsia="Times New Roman" w:cstheme="minorHAnsi"/>
          <w:lang w:eastAsia="es-MX"/>
        </w:rPr>
        <w:t> (US$2,576M), </w:t>
      </w:r>
      <w:hyperlink r:id="rId21" w:history="1">
        <w:r w:rsidRPr="0013794C">
          <w:rPr>
            <w:rFonts w:eastAsia="Times New Roman" w:cstheme="minorHAnsi"/>
            <w:lang w:eastAsia="es-MX"/>
          </w:rPr>
          <w:t>San Juan del Río</w:t>
        </w:r>
      </w:hyperlink>
      <w:r w:rsidRPr="0013794C">
        <w:rPr>
          <w:rFonts w:eastAsia="Times New Roman" w:cstheme="minorHAnsi"/>
          <w:lang w:eastAsia="es-MX"/>
        </w:rPr>
        <w:t> (US$1,101M) y </w:t>
      </w:r>
      <w:hyperlink r:id="rId22" w:history="1">
        <w:r w:rsidRPr="0013794C">
          <w:rPr>
            <w:rFonts w:eastAsia="Times New Roman" w:cstheme="minorHAnsi"/>
            <w:lang w:eastAsia="es-MX"/>
          </w:rPr>
          <w:t>Corregidora</w:t>
        </w:r>
      </w:hyperlink>
      <w:r w:rsidRPr="0013794C">
        <w:rPr>
          <w:rFonts w:eastAsia="Times New Roman" w:cstheme="minorHAnsi"/>
          <w:lang w:eastAsia="es-MX"/>
        </w:rPr>
        <w:t> (US$416M).</w:t>
      </w:r>
    </w:p>
    <w:p w14:paraId="3D2AFA2D" w14:textId="3DDCC079" w:rsidR="0013794C" w:rsidRDefault="0013794C" w:rsidP="0013794C">
      <w:pPr>
        <w:spacing w:before="100" w:beforeAutospacing="1" w:after="100" w:afterAutospacing="1" w:line="240" w:lineRule="auto"/>
        <w:jc w:val="center"/>
        <w:rPr>
          <w:rFonts w:eastAsia="Times New Roman" w:cstheme="minorHAnsi"/>
          <w:lang w:eastAsia="es-MX"/>
        </w:rPr>
      </w:pPr>
      <w:r w:rsidRPr="0013794C">
        <w:rPr>
          <w:rFonts w:eastAsia="Times New Roman" w:cstheme="minorHAnsi"/>
          <w:lang w:eastAsia="es-MX"/>
        </w:rPr>
        <w:drawing>
          <wp:inline distT="0" distB="0" distL="0" distR="0" wp14:anchorId="32364EE8" wp14:editId="2DF2275C">
            <wp:extent cx="2424693" cy="220027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41401" cy="2215436"/>
                    </a:xfrm>
                    <a:prstGeom prst="rect">
                      <a:avLst/>
                    </a:prstGeom>
                  </pic:spPr>
                </pic:pic>
              </a:graphicData>
            </a:graphic>
          </wp:inline>
        </w:drawing>
      </w:r>
    </w:p>
    <w:p w14:paraId="7C7BA9E5" w14:textId="7D0AC7AF" w:rsidR="0013794C" w:rsidRDefault="006E27CA" w:rsidP="0013794C">
      <w:pPr>
        <w:spacing w:before="100" w:beforeAutospacing="1" w:after="100" w:afterAutospacing="1" w:line="240" w:lineRule="auto"/>
        <w:jc w:val="both"/>
        <w:rPr>
          <w:noProof/>
          <w:lang w:eastAsia="es-MX"/>
        </w:rPr>
      </w:pPr>
      <w:r w:rsidRPr="00EF0AE9">
        <w:rPr>
          <w:rFonts w:eastAsia="Times New Roman" w:cstheme="minorHAnsi"/>
          <w:lang w:eastAsia="es-MX"/>
        </w:rPr>
        <w:lastRenderedPageBreak/>
        <w:t xml:space="preserve">Con referencia al Municipio de </w:t>
      </w:r>
      <w:r w:rsidR="003D4BB0">
        <w:rPr>
          <w:rFonts w:eastAsia="Times New Roman" w:cstheme="minorHAnsi"/>
          <w:lang w:eastAsia="es-MX"/>
        </w:rPr>
        <w:t xml:space="preserve">Corregidora, Querétaro, </w:t>
      </w:r>
      <w:r w:rsidR="0013794C">
        <w:rPr>
          <w:rFonts w:eastAsia="Times New Roman" w:cstheme="minorHAnsi"/>
          <w:lang w:eastAsia="es-MX"/>
        </w:rPr>
        <w:t>e</w:t>
      </w:r>
      <w:r w:rsidR="0013794C" w:rsidRPr="0013794C">
        <w:rPr>
          <w:rFonts w:eastAsia="Times New Roman" w:cstheme="minorHAnsi"/>
          <w:lang w:eastAsia="es-MX"/>
        </w:rPr>
        <w:t>n abril de 2024, las ventas internacionales de </w:t>
      </w:r>
      <w:r w:rsidR="0013794C" w:rsidRPr="0013794C">
        <w:rPr>
          <w:rFonts w:eastAsia="Times New Roman" w:cstheme="minorHAnsi"/>
          <w:b/>
          <w:bCs/>
          <w:lang w:eastAsia="es-MX"/>
        </w:rPr>
        <w:t>Corregidora</w:t>
      </w:r>
      <w:r w:rsidR="0013794C" w:rsidRPr="0013794C">
        <w:rPr>
          <w:rFonts w:eastAsia="Times New Roman" w:cstheme="minorHAnsi"/>
          <w:lang w:eastAsia="es-MX"/>
        </w:rPr>
        <w:t> fueron US$11.6M y un total de US$41.9M en compras internacionales. Para este mes el balance comercial neto de </w:t>
      </w:r>
      <w:r w:rsidR="0013794C" w:rsidRPr="0013794C">
        <w:rPr>
          <w:rFonts w:eastAsia="Times New Roman" w:cstheme="minorHAnsi"/>
          <w:b/>
          <w:bCs/>
          <w:lang w:eastAsia="es-MX"/>
        </w:rPr>
        <w:t>Corregidora</w:t>
      </w:r>
      <w:r w:rsidR="0013794C" w:rsidRPr="0013794C">
        <w:rPr>
          <w:rFonts w:eastAsia="Times New Roman" w:cstheme="minorHAnsi"/>
          <w:lang w:eastAsia="es-MX"/>
        </w:rPr>
        <w:t> fue de -US$30.3M.</w:t>
      </w:r>
      <w:r w:rsidR="0013794C" w:rsidRPr="00DB373A">
        <w:rPr>
          <w:noProof/>
          <w:lang w:eastAsia="es-MX"/>
        </w:rPr>
        <w:t xml:space="preserve"> </w:t>
      </w:r>
    </w:p>
    <w:p w14:paraId="219B8F7F" w14:textId="77777777" w:rsidR="003941C2" w:rsidRDefault="003941C2" w:rsidP="0013794C">
      <w:pPr>
        <w:spacing w:before="100" w:beforeAutospacing="1" w:after="100" w:afterAutospacing="1" w:line="240" w:lineRule="auto"/>
        <w:jc w:val="both"/>
        <w:rPr>
          <w:noProof/>
          <w:lang w:eastAsia="es-MX"/>
        </w:rPr>
      </w:pPr>
      <w:bookmarkStart w:id="0" w:name="_GoBack"/>
      <w:bookmarkEnd w:id="0"/>
    </w:p>
    <w:p w14:paraId="40575314" w14:textId="1FF04AFF" w:rsidR="006E27CA" w:rsidRDefault="0013794C" w:rsidP="0013794C">
      <w:pPr>
        <w:spacing w:before="100" w:beforeAutospacing="1" w:after="100" w:afterAutospacing="1" w:line="240" w:lineRule="auto"/>
        <w:jc w:val="both"/>
      </w:pPr>
      <w:r w:rsidRPr="0013794C">
        <w:rPr>
          <w:noProof/>
          <w:lang w:eastAsia="es-MX"/>
        </w:rPr>
        <w:drawing>
          <wp:inline distT="0" distB="0" distL="0" distR="0" wp14:anchorId="449B00FD" wp14:editId="5AA5A679">
            <wp:extent cx="5610998" cy="2062163"/>
            <wp:effectExtent l="0" t="0" r="0" b="0"/>
            <wp:docPr id="24" name="Imagen 24" descr="C:\Users\demian.soto\Downloads\Comercio-internacional-neto-de-Corregido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ian.soto\Downloads\Comercio-internacional-neto-de-Corregidora (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7497" cy="2064551"/>
                    </a:xfrm>
                    <a:prstGeom prst="rect">
                      <a:avLst/>
                    </a:prstGeom>
                    <a:noFill/>
                    <a:ln>
                      <a:noFill/>
                    </a:ln>
                  </pic:spPr>
                </pic:pic>
              </a:graphicData>
            </a:graphic>
          </wp:inline>
        </w:drawing>
      </w:r>
    </w:p>
    <w:p w14:paraId="2C49BC8F" w14:textId="77777777" w:rsidR="003941C2" w:rsidRDefault="003941C2" w:rsidP="003941C2">
      <w:pPr>
        <w:spacing w:before="100" w:beforeAutospacing="1" w:after="100" w:afterAutospacing="1" w:line="240" w:lineRule="auto"/>
        <w:jc w:val="both"/>
        <w:rPr>
          <w:rFonts w:eastAsia="Times New Roman" w:cstheme="minorHAnsi"/>
          <w:lang w:eastAsia="es-MX"/>
        </w:rPr>
      </w:pPr>
    </w:p>
    <w:p w14:paraId="064EDDC6" w14:textId="0363F20E" w:rsidR="003941C2" w:rsidRPr="003941C2" w:rsidRDefault="003941C2" w:rsidP="003941C2">
      <w:pPr>
        <w:spacing w:before="100" w:beforeAutospacing="1" w:after="100" w:afterAutospacing="1" w:line="240" w:lineRule="auto"/>
        <w:jc w:val="both"/>
        <w:rPr>
          <w:rFonts w:eastAsia="Times New Roman" w:cstheme="minorHAnsi"/>
          <w:lang w:eastAsia="es-MX"/>
        </w:rPr>
      </w:pPr>
      <w:r w:rsidRPr="003941C2">
        <w:rPr>
          <w:rFonts w:eastAsia="Times New Roman" w:cstheme="minorHAnsi"/>
          <w:lang w:eastAsia="es-MX"/>
        </w:rPr>
        <w:t>La principal venta internacional en abril de 2024 fue </w:t>
      </w:r>
      <w:hyperlink r:id="rId25" w:history="1">
        <w:r w:rsidRPr="003941C2">
          <w:rPr>
            <w:rFonts w:eastAsia="Times New Roman" w:cstheme="minorHAnsi"/>
            <w:lang w:eastAsia="es-MX"/>
          </w:rPr>
          <w:t>Partes y Accesorios de Vehículos Automotores</w:t>
        </w:r>
      </w:hyperlink>
      <w:r w:rsidRPr="003941C2">
        <w:rPr>
          <w:rFonts w:eastAsia="Times New Roman" w:cstheme="minorHAnsi"/>
          <w:lang w:eastAsia="es-MX"/>
        </w:rPr>
        <w:t> (US$3.94M). Los principales destinos de ventas internacionales fueron Estados Unidos (US$4.91M), Canadá (US$151k) y República Dominicana (US$86.6k).</w:t>
      </w:r>
    </w:p>
    <w:p w14:paraId="1A9E966D" w14:textId="29D59864" w:rsidR="003941C2" w:rsidRDefault="003941C2" w:rsidP="003941C2">
      <w:pPr>
        <w:spacing w:before="100" w:beforeAutospacing="1" w:after="100" w:afterAutospacing="1" w:line="240" w:lineRule="auto"/>
        <w:jc w:val="both"/>
        <w:rPr>
          <w:rFonts w:eastAsia="Times New Roman" w:cstheme="minorHAnsi"/>
          <w:lang w:eastAsia="es-MX"/>
        </w:rPr>
      </w:pPr>
      <w:r w:rsidRPr="003941C2">
        <w:rPr>
          <w:rFonts w:eastAsia="Times New Roman" w:cstheme="minorHAnsi"/>
          <w:lang w:eastAsia="es-MX"/>
        </w:rPr>
        <w:t>La principal compra internacional en abril de 2024 fue </w:t>
      </w:r>
      <w:hyperlink r:id="rId26" w:history="1">
        <w:r w:rsidRPr="003941C2">
          <w:rPr>
            <w:rFonts w:eastAsia="Times New Roman" w:cstheme="minorHAnsi"/>
            <w:lang w:eastAsia="es-MX"/>
          </w:rPr>
          <w:t>Aparatos Eléctricos para Conmutar o Proteger Circuitos Eléctricos</w:t>
        </w:r>
      </w:hyperlink>
      <w:r w:rsidRPr="003941C2">
        <w:rPr>
          <w:rFonts w:eastAsia="Times New Roman" w:cstheme="minorHAnsi"/>
          <w:lang w:eastAsia="es-MX"/>
        </w:rPr>
        <w:t> (US$2.05M). Los principales países de origen de las compras internacionales fueron China (US$3.37M), Estados Unidos (US$3.28M) y Alemania (US$2.47M).</w:t>
      </w:r>
    </w:p>
    <w:p w14:paraId="0243FAD7" w14:textId="23D379A4" w:rsidR="003941C2" w:rsidRDefault="003941C2" w:rsidP="003941C2">
      <w:pPr>
        <w:spacing w:before="100" w:beforeAutospacing="1" w:after="100" w:afterAutospacing="1" w:line="240" w:lineRule="auto"/>
        <w:jc w:val="center"/>
        <w:rPr>
          <w:rFonts w:eastAsia="Times New Roman" w:cstheme="minorHAnsi"/>
          <w:lang w:eastAsia="es-MX"/>
        </w:rPr>
      </w:pPr>
      <w:r w:rsidRPr="003941C2">
        <w:rPr>
          <w:rFonts w:eastAsia="Times New Roman" w:cstheme="minorHAnsi"/>
          <w:lang w:eastAsia="es-MX"/>
        </w:rPr>
        <w:drawing>
          <wp:inline distT="0" distB="0" distL="0" distR="0" wp14:anchorId="5AD877B4" wp14:editId="4AADAA1D">
            <wp:extent cx="5612130" cy="2781300"/>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15978" cy="2783207"/>
                    </a:xfrm>
                    <a:prstGeom prst="rect">
                      <a:avLst/>
                    </a:prstGeom>
                  </pic:spPr>
                </pic:pic>
              </a:graphicData>
            </a:graphic>
          </wp:inline>
        </w:drawing>
      </w:r>
    </w:p>
    <w:p w14:paraId="02EE4B32" w14:textId="761904FC" w:rsidR="003941C2" w:rsidRDefault="003941C2" w:rsidP="003941C2">
      <w:pPr>
        <w:spacing w:before="100" w:beforeAutospacing="1" w:after="100" w:afterAutospacing="1" w:line="240" w:lineRule="auto"/>
        <w:jc w:val="center"/>
        <w:rPr>
          <w:rFonts w:eastAsia="Times New Roman" w:cstheme="minorHAnsi"/>
          <w:lang w:eastAsia="es-MX"/>
        </w:rPr>
      </w:pPr>
    </w:p>
    <w:p w14:paraId="38E12C49" w14:textId="77777777" w:rsidR="003941C2" w:rsidRDefault="003941C2" w:rsidP="003941C2">
      <w:pPr>
        <w:spacing w:before="100" w:beforeAutospacing="1" w:after="100" w:afterAutospacing="1" w:line="240" w:lineRule="auto"/>
        <w:jc w:val="center"/>
        <w:rPr>
          <w:rFonts w:eastAsia="Times New Roman" w:cstheme="minorHAnsi"/>
          <w:lang w:eastAsia="es-MX"/>
        </w:rPr>
      </w:pPr>
    </w:p>
    <w:p w14:paraId="1B3F6406" w14:textId="025B20ED" w:rsidR="003941C2" w:rsidRPr="003941C2" w:rsidRDefault="003941C2" w:rsidP="003941C2">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lastRenderedPageBreak/>
        <w:t>L</w:t>
      </w:r>
      <w:r w:rsidRPr="003941C2">
        <w:rPr>
          <w:rFonts w:eastAsia="Times New Roman" w:cstheme="minorHAnsi"/>
          <w:lang w:eastAsia="es-MX"/>
        </w:rPr>
        <w:t>os países de origen de los migrantes a Corregidora en los últimos años. El gráfico de barras muestra las principales causas de migración.</w:t>
      </w:r>
    </w:p>
    <w:p w14:paraId="69ECF931" w14:textId="77777777" w:rsidR="003941C2" w:rsidRPr="003941C2" w:rsidRDefault="003941C2" w:rsidP="003941C2">
      <w:pPr>
        <w:spacing w:before="100" w:beforeAutospacing="1" w:after="100" w:afterAutospacing="1" w:line="240" w:lineRule="auto"/>
        <w:jc w:val="both"/>
        <w:rPr>
          <w:rFonts w:eastAsia="Times New Roman" w:cstheme="minorHAnsi"/>
          <w:lang w:eastAsia="es-MX"/>
        </w:rPr>
      </w:pPr>
      <w:r w:rsidRPr="003941C2">
        <w:rPr>
          <w:rFonts w:eastAsia="Times New Roman" w:cstheme="minorHAnsi"/>
          <w:lang w:eastAsia="es-MX"/>
        </w:rPr>
        <w:t>La mayor cantidad de migrantes que ingresó a Corregidora en los últimos 5 años provino de Venezuela (491 personas), Estados Unidos (331 personas) y Colombia (127 personas).</w:t>
      </w:r>
    </w:p>
    <w:p w14:paraId="4320C3C9" w14:textId="61693D7B" w:rsidR="003941C2" w:rsidRDefault="003941C2" w:rsidP="003941C2">
      <w:pPr>
        <w:spacing w:before="100" w:beforeAutospacing="1" w:after="100" w:afterAutospacing="1" w:line="240" w:lineRule="auto"/>
        <w:jc w:val="both"/>
        <w:rPr>
          <w:rFonts w:eastAsia="Times New Roman" w:cstheme="minorHAnsi"/>
          <w:lang w:eastAsia="es-MX"/>
        </w:rPr>
      </w:pPr>
      <w:r w:rsidRPr="003941C2">
        <w:rPr>
          <w:rFonts w:eastAsia="Times New Roman" w:cstheme="minorHAnsi"/>
          <w:lang w:eastAsia="es-MX"/>
        </w:rPr>
        <w:t>Las principales causas de migración a Corregidora en los últimos años fueron familiares (544 personas), vivienda (237 personas) y económicas (230 personas).</w:t>
      </w:r>
    </w:p>
    <w:p w14:paraId="1D6870DA" w14:textId="18FF7835" w:rsidR="009A13F5" w:rsidRDefault="009A13F5" w:rsidP="003941C2">
      <w:pPr>
        <w:spacing w:before="100" w:beforeAutospacing="1" w:after="100" w:afterAutospacing="1" w:line="240" w:lineRule="auto"/>
        <w:jc w:val="both"/>
        <w:rPr>
          <w:rFonts w:eastAsia="Times New Roman" w:cstheme="minorHAnsi"/>
          <w:lang w:eastAsia="es-MX"/>
        </w:rPr>
      </w:pPr>
      <w:r w:rsidRPr="009A13F5">
        <w:rPr>
          <w:rFonts w:eastAsia="Times New Roman" w:cstheme="minorHAnsi"/>
          <w:lang w:eastAsia="es-MX"/>
        </w:rPr>
        <w:drawing>
          <wp:inline distT="0" distB="0" distL="0" distR="0" wp14:anchorId="63527007" wp14:editId="79F722D0">
            <wp:extent cx="5612130" cy="2139950"/>
            <wp:effectExtent l="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12130" cy="2139950"/>
                    </a:xfrm>
                    <a:prstGeom prst="rect">
                      <a:avLst/>
                    </a:prstGeom>
                  </pic:spPr>
                </pic:pic>
              </a:graphicData>
            </a:graphic>
          </wp:inline>
        </w:drawing>
      </w:r>
    </w:p>
    <w:p w14:paraId="0272BE27" w14:textId="77777777" w:rsidR="009A13F5" w:rsidRPr="009A13F5" w:rsidRDefault="009A13F5" w:rsidP="009A13F5">
      <w:pPr>
        <w:spacing w:before="100" w:beforeAutospacing="1" w:after="100" w:afterAutospacing="1" w:line="240" w:lineRule="auto"/>
        <w:jc w:val="both"/>
        <w:rPr>
          <w:rFonts w:eastAsia="Times New Roman" w:cstheme="minorHAnsi"/>
          <w:lang w:eastAsia="es-MX"/>
        </w:rPr>
      </w:pPr>
      <w:r w:rsidRPr="009A13F5">
        <w:rPr>
          <w:rFonts w:eastAsia="Times New Roman" w:cstheme="minorHAnsi"/>
          <w:lang w:eastAsia="es-MX"/>
        </w:rPr>
        <w:t>En el primer trimestre de 2024, la tasa de participación laboral en Querétaro fue 58.7%, lo que implicó una disminución de 0.42 puntos porcentuales respecto al trimestre anterior (59.1%).</w:t>
      </w:r>
    </w:p>
    <w:p w14:paraId="1EB9817D" w14:textId="66FCFD69" w:rsidR="003941C2" w:rsidRDefault="009A13F5" w:rsidP="009A13F5">
      <w:pPr>
        <w:spacing w:before="100" w:beforeAutospacing="1" w:after="100" w:afterAutospacing="1" w:line="240" w:lineRule="auto"/>
        <w:jc w:val="both"/>
        <w:rPr>
          <w:rFonts w:eastAsia="Times New Roman" w:cstheme="minorHAnsi"/>
          <w:lang w:eastAsia="es-MX"/>
        </w:rPr>
      </w:pPr>
      <w:r w:rsidRPr="009A13F5">
        <w:rPr>
          <w:rFonts w:eastAsia="Times New Roman" w:cstheme="minorHAnsi"/>
          <w:lang w:eastAsia="es-MX"/>
        </w:rPr>
        <w:t>La tasa de desocupación fue de 2.65% (31.2k personas), lo que implicó una disminución de 0.26 puntos porcentuales respecto al trimestre anterior (2.91%)</w:t>
      </w:r>
    </w:p>
    <w:p w14:paraId="12929C49" w14:textId="7C9A42C0" w:rsidR="009A13F5" w:rsidRPr="003941C2" w:rsidRDefault="00DD3EFA" w:rsidP="009A13F5">
      <w:pPr>
        <w:spacing w:before="100" w:beforeAutospacing="1" w:after="100" w:afterAutospacing="1" w:line="240" w:lineRule="auto"/>
        <w:jc w:val="both"/>
        <w:rPr>
          <w:rFonts w:eastAsia="Times New Roman" w:cstheme="minorHAnsi"/>
          <w:lang w:eastAsia="es-MX"/>
        </w:rPr>
      </w:pPr>
      <w:r w:rsidRPr="00DD3EFA">
        <w:rPr>
          <w:rFonts w:eastAsia="Times New Roman" w:cstheme="minorHAnsi"/>
          <w:noProof/>
          <w:lang w:eastAsia="es-MX"/>
        </w:rPr>
        <w:drawing>
          <wp:inline distT="0" distB="0" distL="0" distR="0" wp14:anchorId="42DEA4E5" wp14:editId="383F2162">
            <wp:extent cx="5610860" cy="2038350"/>
            <wp:effectExtent l="0" t="0" r="8890" b="0"/>
            <wp:docPr id="38" name="Imagen 38" descr="C:\Users\demian.soto\Downloads\Evolucion-salario-promedio-mensual-en-Queretarodiferenciando-trabajadores-formales-e-inform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mian.soto\Downloads\Evolucion-salario-promedio-mensual-en-Queretarodiferenciando-trabajadores-formales-e-informale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4477" cy="2043297"/>
                    </a:xfrm>
                    <a:prstGeom prst="rect">
                      <a:avLst/>
                    </a:prstGeom>
                    <a:noFill/>
                    <a:ln>
                      <a:noFill/>
                    </a:ln>
                  </pic:spPr>
                </pic:pic>
              </a:graphicData>
            </a:graphic>
          </wp:inline>
        </w:drawing>
      </w:r>
    </w:p>
    <w:p w14:paraId="66BA4A31" w14:textId="77777777" w:rsidR="0013794C" w:rsidRPr="003941C2" w:rsidRDefault="0013794C" w:rsidP="0013794C">
      <w:pPr>
        <w:spacing w:before="100" w:beforeAutospacing="1" w:after="100" w:afterAutospacing="1" w:line="240" w:lineRule="auto"/>
        <w:jc w:val="both"/>
        <w:rPr>
          <w:rFonts w:eastAsia="Times New Roman" w:cstheme="minorHAnsi"/>
          <w:lang w:eastAsia="es-MX"/>
        </w:rPr>
      </w:pPr>
    </w:p>
    <w:p w14:paraId="570B5A5B" w14:textId="37EE650C" w:rsidR="00A327B9" w:rsidRPr="00AB1A4B" w:rsidRDefault="00A327B9"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3. </w:t>
      </w:r>
      <w:r w:rsidRPr="00AB1A4B">
        <w:rPr>
          <w:rFonts w:asciiTheme="minorHAnsi" w:eastAsia="Times New Roman" w:hAnsiTheme="minorHAnsi" w:cstheme="minorHAnsi"/>
          <w:b/>
          <w:color w:val="auto"/>
          <w:sz w:val="24"/>
          <w:lang w:val="es-ES" w:eastAsia="es-MX"/>
        </w:rPr>
        <w:t>Organización y Objeto social.</w:t>
      </w:r>
    </w:p>
    <w:p w14:paraId="69964659"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a)</w:t>
      </w:r>
      <w:r w:rsidRPr="00A153C4">
        <w:rPr>
          <w:rFonts w:eastAsia="Times New Roman" w:cstheme="minorHAnsi"/>
          <w:b/>
          <w:lang w:eastAsia="es-MX"/>
        </w:rPr>
        <w:tab/>
        <w:t xml:space="preserve">Objeto social. </w:t>
      </w:r>
    </w:p>
    <w:p w14:paraId="4515B6BF"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Los establecidos en el artículo 115 de la Constitución Política de los Estados Unidos Mexicanos, que incluye el aprobar, de acuerdo con las leyes en materia municipal que deberán expedir las </w:t>
      </w:r>
      <w:r w:rsidRPr="00D87C56">
        <w:rPr>
          <w:rFonts w:eastAsia="Times New Roman" w:cstheme="minorHAnsi"/>
          <w:lang w:eastAsia="es-MX"/>
        </w:rPr>
        <w:lastRenderedPageBreak/>
        <w:t xml:space="preserve">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D10A53C" w14:textId="77777777" w:rsidR="00A327B9" w:rsidRPr="00A153C4" w:rsidRDefault="00A327B9" w:rsidP="000167BF">
      <w:pPr>
        <w:spacing w:before="100" w:beforeAutospacing="1" w:after="100" w:afterAutospacing="1" w:line="240" w:lineRule="auto"/>
        <w:ind w:left="708"/>
        <w:jc w:val="both"/>
        <w:rPr>
          <w:rFonts w:eastAsia="Times New Roman" w:cstheme="minorHAnsi"/>
          <w:b/>
          <w:lang w:eastAsia="es-MX"/>
        </w:rPr>
      </w:pPr>
      <w:r w:rsidRPr="00A153C4">
        <w:rPr>
          <w:rFonts w:eastAsia="Times New Roman" w:cstheme="minorHAnsi"/>
          <w:b/>
          <w:lang w:eastAsia="es-MX"/>
        </w:rPr>
        <w:t>b)</w:t>
      </w:r>
      <w:r w:rsidRPr="00A153C4">
        <w:rPr>
          <w:rFonts w:eastAsia="Times New Roman" w:cstheme="minorHAnsi"/>
          <w:b/>
          <w:lang w:eastAsia="es-MX"/>
        </w:rPr>
        <w:tab/>
        <w:t xml:space="preserve">Principal actividad. </w:t>
      </w:r>
    </w:p>
    <w:p w14:paraId="329FE58F" w14:textId="77777777" w:rsidR="00A327B9" w:rsidRPr="00D87C56" w:rsidRDefault="00A327B9" w:rsidP="00220E75">
      <w:pPr>
        <w:pStyle w:val="Sinespaciado"/>
        <w:rPr>
          <w:lang w:eastAsia="es-MX"/>
        </w:rPr>
      </w:pPr>
      <w:r w:rsidRPr="00D87C56">
        <w:rPr>
          <w:lang w:eastAsia="es-MX"/>
        </w:rPr>
        <w:t>Constitucionalmente el municipio tiene a su cargo las funciones y servicios públicos siguientes:</w:t>
      </w:r>
    </w:p>
    <w:p w14:paraId="3B36750B" w14:textId="719E89B4" w:rsidR="00A327B9" w:rsidRPr="00D87C56" w:rsidRDefault="00A327B9" w:rsidP="00220E75">
      <w:pPr>
        <w:pStyle w:val="Sinespaciado"/>
        <w:numPr>
          <w:ilvl w:val="0"/>
          <w:numId w:val="20"/>
        </w:numPr>
        <w:rPr>
          <w:lang w:eastAsia="es-MX"/>
        </w:rPr>
      </w:pPr>
      <w:r w:rsidRPr="00D87C56">
        <w:rPr>
          <w:lang w:eastAsia="es-MX"/>
        </w:rPr>
        <w:t>Agua potable, drenaje, alcantarillado, tratamiento y disposición de sus aguas residuales;</w:t>
      </w:r>
    </w:p>
    <w:p w14:paraId="3334F586" w14:textId="32C63F38" w:rsidR="00A327B9" w:rsidRPr="00D87C56" w:rsidRDefault="00A327B9" w:rsidP="00220E75">
      <w:pPr>
        <w:pStyle w:val="Sinespaciado"/>
        <w:numPr>
          <w:ilvl w:val="0"/>
          <w:numId w:val="20"/>
        </w:numPr>
        <w:rPr>
          <w:lang w:eastAsia="es-MX"/>
        </w:rPr>
      </w:pPr>
      <w:r w:rsidRPr="00D87C56">
        <w:rPr>
          <w:lang w:eastAsia="es-MX"/>
        </w:rPr>
        <w:t>Alumbrado público.</w:t>
      </w:r>
    </w:p>
    <w:p w14:paraId="11BBD6F2" w14:textId="7A742454" w:rsidR="00A327B9" w:rsidRPr="00D87C56" w:rsidRDefault="00A327B9" w:rsidP="00220E75">
      <w:pPr>
        <w:pStyle w:val="Sinespaciado"/>
        <w:numPr>
          <w:ilvl w:val="0"/>
          <w:numId w:val="20"/>
        </w:numPr>
        <w:rPr>
          <w:lang w:eastAsia="es-MX"/>
        </w:rPr>
      </w:pPr>
      <w:r w:rsidRPr="00D87C56">
        <w:rPr>
          <w:lang w:eastAsia="es-MX"/>
        </w:rPr>
        <w:t>Limpia, recolección, traslado, tratamiento y disposición final de residuos;</w:t>
      </w:r>
    </w:p>
    <w:p w14:paraId="6E31BD68" w14:textId="54A29450" w:rsidR="00A327B9" w:rsidRPr="00D87C56" w:rsidRDefault="00A327B9" w:rsidP="00220E75">
      <w:pPr>
        <w:pStyle w:val="Sinespaciado"/>
        <w:numPr>
          <w:ilvl w:val="0"/>
          <w:numId w:val="20"/>
        </w:numPr>
        <w:rPr>
          <w:lang w:eastAsia="es-MX"/>
        </w:rPr>
      </w:pPr>
      <w:r w:rsidRPr="00D87C56">
        <w:rPr>
          <w:lang w:eastAsia="es-MX"/>
        </w:rPr>
        <w:t>Mercados y centrales de abasto.</w:t>
      </w:r>
    </w:p>
    <w:p w14:paraId="053C212B" w14:textId="7C20AD2E" w:rsidR="00A327B9" w:rsidRPr="00D87C56" w:rsidRDefault="00A327B9" w:rsidP="00220E75">
      <w:pPr>
        <w:pStyle w:val="Sinespaciado"/>
        <w:numPr>
          <w:ilvl w:val="0"/>
          <w:numId w:val="20"/>
        </w:numPr>
        <w:rPr>
          <w:lang w:eastAsia="es-MX"/>
        </w:rPr>
      </w:pPr>
      <w:r w:rsidRPr="00D87C56">
        <w:rPr>
          <w:lang w:eastAsia="es-MX"/>
        </w:rPr>
        <w:t>Panteones.</w:t>
      </w:r>
    </w:p>
    <w:p w14:paraId="6ED10EC3" w14:textId="0CA0C20A" w:rsidR="00A327B9" w:rsidRPr="00D87C56" w:rsidRDefault="00A327B9" w:rsidP="00220E75">
      <w:pPr>
        <w:pStyle w:val="Sinespaciado"/>
        <w:numPr>
          <w:ilvl w:val="0"/>
          <w:numId w:val="20"/>
        </w:numPr>
        <w:rPr>
          <w:lang w:eastAsia="es-MX"/>
        </w:rPr>
      </w:pPr>
      <w:r w:rsidRPr="00D87C56">
        <w:rPr>
          <w:lang w:eastAsia="es-MX"/>
        </w:rPr>
        <w:t>Rastro.</w:t>
      </w:r>
    </w:p>
    <w:p w14:paraId="65304C1E" w14:textId="0E40A4B8" w:rsidR="00A327B9" w:rsidRPr="00D87C56" w:rsidRDefault="00A327B9" w:rsidP="00220E75">
      <w:pPr>
        <w:pStyle w:val="Sinespaciado"/>
        <w:numPr>
          <w:ilvl w:val="0"/>
          <w:numId w:val="20"/>
        </w:numPr>
        <w:rPr>
          <w:lang w:eastAsia="es-MX"/>
        </w:rPr>
      </w:pPr>
      <w:r w:rsidRPr="00D87C56">
        <w:rPr>
          <w:lang w:eastAsia="es-MX"/>
        </w:rPr>
        <w:t>Calles, parques y jardines y su equipamiento;</w:t>
      </w:r>
    </w:p>
    <w:p w14:paraId="08E50FB7" w14:textId="60FBEB54" w:rsidR="00A327B9" w:rsidRPr="00D87C56" w:rsidRDefault="00A327B9" w:rsidP="00220E75">
      <w:pPr>
        <w:pStyle w:val="Sinespaciado"/>
        <w:numPr>
          <w:ilvl w:val="0"/>
          <w:numId w:val="20"/>
        </w:numPr>
        <w:rPr>
          <w:lang w:eastAsia="es-MX"/>
        </w:rPr>
      </w:pPr>
      <w:r w:rsidRPr="00D87C56">
        <w:rPr>
          <w:lang w:eastAsia="es-MX"/>
        </w:rPr>
        <w:t>Seguridad pública, en los términos del artículo 21 la Constitución, policía preventiva municipal y tránsito; e</w:t>
      </w:r>
    </w:p>
    <w:p w14:paraId="569899C6" w14:textId="3B7FD01B" w:rsidR="00A327B9" w:rsidRPr="00D87C56" w:rsidRDefault="00A327B9" w:rsidP="00220E75">
      <w:pPr>
        <w:pStyle w:val="Sinespaciado"/>
        <w:numPr>
          <w:ilvl w:val="0"/>
          <w:numId w:val="20"/>
        </w:numPr>
        <w:rPr>
          <w:lang w:eastAsia="es-MX"/>
        </w:rPr>
      </w:pPr>
      <w:r w:rsidRPr="00D87C56">
        <w:rPr>
          <w:lang w:eastAsia="es-MX"/>
        </w:rPr>
        <w:t>Los demás que las Legislaturas locales determinen según las condiciones territoriales y socio-económicas de los Municipios, así como su capacidad administrativa y financiera.</w:t>
      </w:r>
    </w:p>
    <w:p w14:paraId="375026E8"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Asimismo, en términos de las Leyes Federales y Estatales relativas, el municipio mediante el ejercicio de sus facultades realiza actividades para:</w:t>
      </w:r>
    </w:p>
    <w:p w14:paraId="18F1744A" w14:textId="67BC14EB" w:rsidR="00A327B9" w:rsidRPr="00D87C56" w:rsidRDefault="00A327B9" w:rsidP="00220E75">
      <w:pPr>
        <w:pStyle w:val="Sinespaciado"/>
        <w:numPr>
          <w:ilvl w:val="0"/>
          <w:numId w:val="18"/>
        </w:numPr>
        <w:rPr>
          <w:lang w:eastAsia="es-MX"/>
        </w:rPr>
      </w:pPr>
      <w:r w:rsidRPr="00D87C56">
        <w:rPr>
          <w:lang w:eastAsia="es-MX"/>
        </w:rPr>
        <w:t>Formular, aprobar y administrar la zonificación y planes de desarrollo urbano municipal, así como los planes en materia de movilidad y seguridad vial.</w:t>
      </w:r>
    </w:p>
    <w:p w14:paraId="020704D7" w14:textId="40C5DFE6" w:rsidR="00A327B9" w:rsidRPr="00D87C56" w:rsidRDefault="00A327B9" w:rsidP="00220E75">
      <w:pPr>
        <w:pStyle w:val="Sinespaciado"/>
        <w:numPr>
          <w:ilvl w:val="0"/>
          <w:numId w:val="18"/>
        </w:numPr>
        <w:rPr>
          <w:lang w:eastAsia="es-MX"/>
        </w:rPr>
      </w:pPr>
      <w:r w:rsidRPr="00D87C56">
        <w:rPr>
          <w:lang w:eastAsia="es-MX"/>
        </w:rPr>
        <w:t>Participar en la creación y administración de sus reservas territoriales;</w:t>
      </w:r>
    </w:p>
    <w:p w14:paraId="62516A4B" w14:textId="022B4C3B" w:rsidR="00A327B9" w:rsidRPr="00D87C56" w:rsidRDefault="00A327B9" w:rsidP="00220E75">
      <w:pPr>
        <w:pStyle w:val="Sinespaciado"/>
        <w:numPr>
          <w:ilvl w:val="0"/>
          <w:numId w:val="18"/>
        </w:numPr>
        <w:rPr>
          <w:lang w:eastAsia="es-MX"/>
        </w:rPr>
      </w:pPr>
      <w:r w:rsidRPr="00D87C56">
        <w:rPr>
          <w:lang w:eastAsia="es-MX"/>
        </w:rPr>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867B64F" w14:textId="52182676" w:rsidR="00A327B9" w:rsidRPr="00D87C56" w:rsidRDefault="00A327B9" w:rsidP="00220E75">
      <w:pPr>
        <w:pStyle w:val="Sinespaciado"/>
        <w:numPr>
          <w:ilvl w:val="0"/>
          <w:numId w:val="18"/>
        </w:numPr>
        <w:rPr>
          <w:lang w:eastAsia="es-MX"/>
        </w:rPr>
      </w:pPr>
      <w:r w:rsidRPr="00D87C56">
        <w:rPr>
          <w:lang w:eastAsia="es-MX"/>
        </w:rPr>
        <w:t>Autorizar, controlar y vigilar la utilización del suelo, en el ámbito de su competencia, en sus jurisdicciones territoriales</w:t>
      </w:r>
    </w:p>
    <w:p w14:paraId="6DC9D73A" w14:textId="03884B19" w:rsidR="00A327B9" w:rsidRPr="00D87C56" w:rsidRDefault="00A327B9" w:rsidP="00220E75">
      <w:pPr>
        <w:pStyle w:val="Sinespaciado"/>
        <w:numPr>
          <w:ilvl w:val="0"/>
          <w:numId w:val="18"/>
        </w:numPr>
        <w:rPr>
          <w:lang w:eastAsia="es-MX"/>
        </w:rPr>
      </w:pPr>
      <w:r w:rsidRPr="00D87C56">
        <w:rPr>
          <w:lang w:eastAsia="es-MX"/>
        </w:rPr>
        <w:t>Intervenir en la regularización de la tenencia de la tierra urbana;</w:t>
      </w:r>
    </w:p>
    <w:p w14:paraId="7352C6CD" w14:textId="1EB5BA7A" w:rsidR="00A327B9" w:rsidRPr="00D87C56" w:rsidRDefault="00A327B9" w:rsidP="00220E75">
      <w:pPr>
        <w:pStyle w:val="Sinespaciado"/>
        <w:numPr>
          <w:ilvl w:val="0"/>
          <w:numId w:val="18"/>
        </w:numPr>
        <w:rPr>
          <w:lang w:eastAsia="es-MX"/>
        </w:rPr>
      </w:pPr>
      <w:r w:rsidRPr="00D87C56">
        <w:rPr>
          <w:lang w:eastAsia="es-MX"/>
        </w:rPr>
        <w:t>Otorgar licencias y permisos para construcciones;</w:t>
      </w:r>
    </w:p>
    <w:p w14:paraId="49A194B1" w14:textId="3CBF9D3B" w:rsidR="00A327B9" w:rsidRPr="00D87C56" w:rsidRDefault="00A327B9" w:rsidP="00220E75">
      <w:pPr>
        <w:pStyle w:val="Sinespaciado"/>
        <w:numPr>
          <w:ilvl w:val="0"/>
          <w:numId w:val="18"/>
        </w:numPr>
        <w:rPr>
          <w:lang w:eastAsia="es-MX"/>
        </w:rPr>
      </w:pPr>
      <w:r w:rsidRPr="00D87C56">
        <w:rPr>
          <w:lang w:eastAsia="es-MX"/>
        </w:rPr>
        <w:t>Participar en la creación y administración de zonas de reservas ecológicas y en la elaboración y aplicación de programas de ordenamiento en esta materia;</w:t>
      </w:r>
    </w:p>
    <w:p w14:paraId="56D22BA2" w14:textId="1DFFC224" w:rsidR="00A327B9" w:rsidRPr="00D87C56" w:rsidRDefault="00A327B9" w:rsidP="00220E75">
      <w:pPr>
        <w:pStyle w:val="Sinespaciado"/>
        <w:numPr>
          <w:ilvl w:val="0"/>
          <w:numId w:val="18"/>
        </w:numPr>
        <w:rPr>
          <w:lang w:eastAsia="es-MX"/>
        </w:rPr>
      </w:pPr>
      <w:r w:rsidRPr="00D87C56">
        <w:rPr>
          <w:lang w:eastAsia="es-MX"/>
        </w:rPr>
        <w:t>Intervenir en la formulación y aplicación de programas de transporte público de pasajeros cuando aquellos afecten su ámbito territorial; e</w:t>
      </w:r>
    </w:p>
    <w:p w14:paraId="57E0BDD1" w14:textId="77C7B385" w:rsidR="00A327B9" w:rsidRPr="00D87C56" w:rsidRDefault="00A327B9" w:rsidP="00220E75">
      <w:pPr>
        <w:pStyle w:val="Sinespaciado"/>
        <w:numPr>
          <w:ilvl w:val="0"/>
          <w:numId w:val="18"/>
        </w:numPr>
        <w:rPr>
          <w:lang w:eastAsia="es-MX"/>
        </w:rPr>
      </w:pPr>
      <w:r w:rsidRPr="00D87C56">
        <w:rPr>
          <w:lang w:eastAsia="es-MX"/>
        </w:rPr>
        <w:t>Celebrar convenios para la administración y custodia de las zonas federales.</w:t>
      </w:r>
    </w:p>
    <w:p w14:paraId="63DEDE34"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c)</w:t>
      </w:r>
      <w:r w:rsidRPr="00BB6DF5">
        <w:rPr>
          <w:rFonts w:eastAsia="Times New Roman" w:cstheme="minorHAnsi"/>
          <w:b/>
          <w:lang w:eastAsia="es-MX"/>
        </w:rPr>
        <w:tab/>
        <w:t xml:space="preserve">Ejercicio Fiscal. </w:t>
      </w:r>
    </w:p>
    <w:p w14:paraId="77FF6494" w14:textId="3069EB94"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ejercicio fiscal analizado comprende del 1 de enero al </w:t>
      </w:r>
      <w:r w:rsidR="003962F0">
        <w:rPr>
          <w:rFonts w:eastAsia="Times New Roman" w:cstheme="minorHAnsi"/>
          <w:lang w:eastAsia="es-MX"/>
        </w:rPr>
        <w:t>30 de junio</w:t>
      </w:r>
      <w:r w:rsidR="008D5D3F">
        <w:rPr>
          <w:rFonts w:eastAsia="Times New Roman" w:cstheme="minorHAnsi"/>
          <w:lang w:eastAsia="es-MX"/>
        </w:rPr>
        <w:t xml:space="preserve"> del 202</w:t>
      </w:r>
      <w:r w:rsidR="00DA358D">
        <w:rPr>
          <w:rFonts w:eastAsia="Times New Roman" w:cstheme="minorHAnsi"/>
          <w:lang w:eastAsia="es-MX"/>
        </w:rPr>
        <w:t>4</w:t>
      </w:r>
      <w:r w:rsidRPr="00D87C56">
        <w:rPr>
          <w:rFonts w:eastAsia="Times New Roman" w:cstheme="minorHAnsi"/>
          <w:lang w:eastAsia="es-MX"/>
        </w:rPr>
        <w:t>.</w:t>
      </w:r>
    </w:p>
    <w:p w14:paraId="1BC26CFE" w14:textId="63E9A631" w:rsidR="00A327B9" w:rsidRPr="00D87C56" w:rsidRDefault="00A327B9" w:rsidP="000167BF">
      <w:pPr>
        <w:spacing w:before="100" w:beforeAutospacing="1" w:after="100" w:afterAutospacing="1" w:line="240" w:lineRule="auto"/>
        <w:ind w:left="708"/>
        <w:jc w:val="both"/>
        <w:rPr>
          <w:rFonts w:eastAsia="Times New Roman" w:cstheme="minorHAnsi"/>
          <w:lang w:eastAsia="es-MX"/>
        </w:rPr>
      </w:pPr>
      <w:r w:rsidRPr="00BB6DF5">
        <w:rPr>
          <w:rFonts w:eastAsia="Times New Roman" w:cstheme="minorHAnsi"/>
          <w:b/>
          <w:lang w:eastAsia="es-MX"/>
        </w:rPr>
        <w:t>d)</w:t>
      </w:r>
      <w:r w:rsidRPr="00BB6DF5">
        <w:rPr>
          <w:rFonts w:eastAsia="Times New Roman" w:cstheme="minorHAnsi"/>
          <w:b/>
          <w:lang w:eastAsia="es-MX"/>
        </w:rPr>
        <w:tab/>
        <w:t xml:space="preserve">Régimen </w:t>
      </w:r>
      <w:r w:rsidR="00DF6F7D">
        <w:rPr>
          <w:rFonts w:eastAsia="Times New Roman" w:cstheme="minorHAnsi"/>
          <w:b/>
          <w:lang w:eastAsia="es-MX"/>
        </w:rPr>
        <w:t>J</w:t>
      </w:r>
      <w:r w:rsidRPr="00BB6DF5">
        <w:rPr>
          <w:rFonts w:eastAsia="Times New Roman" w:cstheme="minorHAnsi"/>
          <w:b/>
          <w:lang w:eastAsia="es-MX"/>
        </w:rPr>
        <w:t>urídico</w:t>
      </w:r>
      <w:r w:rsidRPr="00D87C56">
        <w:rPr>
          <w:rFonts w:eastAsia="Times New Roman" w:cstheme="minorHAnsi"/>
          <w:lang w:eastAsia="es-MX"/>
        </w:rPr>
        <w:t xml:space="preserve">. </w:t>
      </w:r>
    </w:p>
    <w:p w14:paraId="63AEDB3E" w14:textId="56D0059D" w:rsidR="003B6E86"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régimen jurídico municipal se fundamenta en el artículo 115 de la Constitución Política de los Estados Unidos Mexicanos, el Titulo Tercero de la Constitución Política de los Estados Unidos Mexicanos, así como el artículo 35 de la Constitución Política del Estado de Querétaro y el artículo </w:t>
      </w:r>
      <w:r w:rsidRPr="00D87C56">
        <w:rPr>
          <w:rFonts w:eastAsia="Times New Roman" w:cstheme="minorHAnsi"/>
          <w:lang w:eastAsia="es-MX"/>
        </w:rPr>
        <w:lastRenderedPageBreak/>
        <w:t>3 de la Ley Orgánica Municipal del Estado de Querétaro, artículo 25 fracción I del Código Civil del Estado de Querétaro y el artículo 4 del Reglamento Interior del Ayuntamiento de Corregidora, Qro.</w:t>
      </w:r>
    </w:p>
    <w:p w14:paraId="2281056A" w14:textId="0C5F2EF5" w:rsidR="00512134" w:rsidRPr="00512134" w:rsidRDefault="00512134" w:rsidP="000167BF">
      <w:pPr>
        <w:spacing w:before="100" w:beforeAutospacing="1" w:after="100" w:afterAutospacing="1" w:line="240" w:lineRule="auto"/>
        <w:ind w:left="708"/>
        <w:jc w:val="both"/>
        <w:rPr>
          <w:rFonts w:eastAsia="Times New Roman" w:cstheme="minorHAnsi"/>
          <w:b/>
          <w:lang w:eastAsia="es-MX"/>
        </w:rPr>
      </w:pPr>
      <w:r>
        <w:rPr>
          <w:rFonts w:eastAsia="Times New Roman" w:cstheme="minorHAnsi"/>
          <w:b/>
          <w:lang w:eastAsia="es-MX"/>
        </w:rPr>
        <w:t>e)</w:t>
      </w:r>
      <w:r>
        <w:rPr>
          <w:rFonts w:eastAsia="Times New Roman" w:cstheme="minorHAnsi"/>
          <w:b/>
          <w:lang w:eastAsia="es-MX"/>
        </w:rPr>
        <w:tab/>
        <w:t>Consideraciones Fiscales del Ente.</w:t>
      </w:r>
      <w:r w:rsidR="00A327B9" w:rsidRPr="00512134">
        <w:rPr>
          <w:rFonts w:eastAsia="Times New Roman" w:cstheme="minorHAnsi"/>
          <w:b/>
          <w:lang w:eastAsia="es-MX"/>
        </w:rPr>
        <w:t xml:space="preserve"> </w:t>
      </w:r>
    </w:p>
    <w:p w14:paraId="6E87BF13" w14:textId="510498E1" w:rsidR="00A327B9" w:rsidRPr="00512134" w:rsidRDefault="00512134"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El</w:t>
      </w:r>
      <w:r w:rsidR="00A327B9" w:rsidRPr="00512134">
        <w:rPr>
          <w:rFonts w:eastAsia="Times New Roman" w:cstheme="minorHAnsi"/>
          <w:lang w:eastAsia="es-MX"/>
        </w:rPr>
        <w:t xml:space="preserve"> Municipio está obligado a retener y a enterar dichas retenciones en materia de ISR</w:t>
      </w:r>
      <w:r>
        <w:rPr>
          <w:rFonts w:eastAsia="Times New Roman" w:cstheme="minorHAnsi"/>
          <w:lang w:eastAsia="es-MX"/>
        </w:rPr>
        <w:t xml:space="preserve"> (Impuesto Sobre la Renta)</w:t>
      </w:r>
      <w:r w:rsidR="00A327B9" w:rsidRPr="00512134">
        <w:rPr>
          <w:rFonts w:eastAsia="Times New Roman" w:cstheme="minorHAnsi"/>
          <w:lang w:eastAsia="es-MX"/>
        </w:rPr>
        <w:t xml:space="preserve"> por sueldo</w:t>
      </w:r>
      <w:r>
        <w:rPr>
          <w:rFonts w:eastAsia="Times New Roman" w:cstheme="minorHAnsi"/>
          <w:lang w:eastAsia="es-MX"/>
        </w:rPr>
        <w:t>s</w:t>
      </w:r>
      <w:r w:rsidR="00A327B9" w:rsidRPr="00512134">
        <w:rPr>
          <w:rFonts w:eastAsia="Times New Roman" w:cstheme="minorHAnsi"/>
          <w:lang w:eastAsia="es-MX"/>
        </w:rPr>
        <w:t xml:space="preserve"> y salarios, arrendamientos y servicios profesionales, así como al pago del ISN</w:t>
      </w:r>
      <w:r>
        <w:rPr>
          <w:rFonts w:eastAsia="Times New Roman" w:cstheme="minorHAnsi"/>
          <w:lang w:eastAsia="es-MX"/>
        </w:rPr>
        <w:t xml:space="preserve"> (Impuesto Sobre Nóminas)</w:t>
      </w:r>
      <w:r w:rsidR="00A327B9" w:rsidRPr="00512134">
        <w:rPr>
          <w:rFonts w:eastAsia="Times New Roman" w:cstheme="minorHAnsi"/>
          <w:lang w:eastAsia="es-MX"/>
        </w:rPr>
        <w:t>.</w:t>
      </w:r>
    </w:p>
    <w:p w14:paraId="68BA368F" w14:textId="77777777" w:rsidR="00A327B9" w:rsidRPr="00BB6DF5" w:rsidRDefault="00A327B9" w:rsidP="000167BF">
      <w:pPr>
        <w:spacing w:before="100" w:beforeAutospacing="1" w:after="100" w:afterAutospacing="1" w:line="240" w:lineRule="auto"/>
        <w:ind w:left="708"/>
        <w:jc w:val="both"/>
        <w:rPr>
          <w:rFonts w:eastAsia="Times New Roman" w:cstheme="minorHAnsi"/>
          <w:b/>
          <w:lang w:eastAsia="es-MX"/>
        </w:rPr>
      </w:pPr>
      <w:r w:rsidRPr="00BB6DF5">
        <w:rPr>
          <w:rFonts w:eastAsia="Times New Roman" w:cstheme="minorHAnsi"/>
          <w:b/>
          <w:lang w:eastAsia="es-MX"/>
        </w:rPr>
        <w:t>f)</w:t>
      </w:r>
      <w:r w:rsidRPr="00BB6DF5">
        <w:rPr>
          <w:rFonts w:eastAsia="Times New Roman" w:cstheme="minorHAnsi"/>
          <w:b/>
          <w:lang w:eastAsia="es-MX"/>
        </w:rPr>
        <w:tab/>
        <w:t xml:space="preserve">Estructura organizacional básica. </w:t>
      </w:r>
    </w:p>
    <w:p w14:paraId="4ACBF320" w14:textId="10422EC7" w:rsidR="00A327B9"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estructura organizacional se fundamenta en lo dispuesto por el Título IV de la Ley Orgánica Municipal del Estado de Querétaro y </w:t>
      </w:r>
      <w:r w:rsidRPr="005F53E2">
        <w:rPr>
          <w:rFonts w:eastAsia="Times New Roman" w:cstheme="minorHAnsi"/>
          <w:lang w:eastAsia="es-MX"/>
        </w:rPr>
        <w:t xml:space="preserve">por el </w:t>
      </w:r>
      <w:r w:rsidR="00CA5F07" w:rsidRPr="005F53E2">
        <w:rPr>
          <w:rFonts w:eastAsia="Times New Roman" w:cstheme="minorHAnsi"/>
          <w:lang w:eastAsia="es-MX"/>
        </w:rPr>
        <w:t>Reglamento Orgánico Municipal de Corregidora, Querétaro</w:t>
      </w:r>
      <w:r w:rsidRPr="005F53E2">
        <w:rPr>
          <w:rFonts w:eastAsia="Times New Roman" w:cstheme="minorHAnsi"/>
          <w:lang w:eastAsia="es-MX"/>
        </w:rPr>
        <w:t>, es gobernado por un Ayuntamie</w:t>
      </w:r>
      <w:r w:rsidRPr="00D87C56">
        <w:rPr>
          <w:rFonts w:eastAsia="Times New Roman" w:cstheme="minorHAnsi"/>
          <w:lang w:eastAsia="es-MX"/>
        </w:rPr>
        <w:t>nto de elección popular directa, y se compone por un Presidente Municipal que política y administrativamente es el representante del Municipio, 11 regidores y 2 síndicos municipales quienes son los representantes legales del Ayuntamiento. Cuenta con 16 Secretarías, y 1 entidad Paramunicipal, como sigue: Secretaría Técnica, Secretaría Particular, Secretaría del Ayuntamiento, Secretaría de Gobierno, Secretaría de Tesorería y de Finanzas, Secretaría de Servicios Públicos Municipales, Secretaría de Obras Públicas, Secretaría de Desarrollo Económico, Secretaría de Movilidad, Desarrollo Urbano y Ecología, Secretaria de Desarrollo Social, Secretaría de Seguridad Pública Municipal, Sec</w:t>
      </w:r>
      <w:r w:rsidR="00EE0D1B">
        <w:rPr>
          <w:rFonts w:eastAsia="Times New Roman" w:cstheme="minorHAnsi"/>
          <w:lang w:eastAsia="es-MX"/>
        </w:rPr>
        <w:t>retaría de Gestión Delegacional</w:t>
      </w:r>
      <w:r w:rsidRPr="00D87C56">
        <w:rPr>
          <w:rFonts w:eastAsia="Times New Roman" w:cstheme="minorHAnsi"/>
          <w:lang w:eastAsia="es-MX"/>
        </w:rPr>
        <w:t>,</w:t>
      </w:r>
      <w:r w:rsidR="00EE0D1B">
        <w:rPr>
          <w:rFonts w:eastAsia="Times New Roman" w:cstheme="minorHAnsi"/>
          <w:lang w:eastAsia="es-MX"/>
        </w:rPr>
        <w:t xml:space="preserve"> </w:t>
      </w:r>
      <w:r w:rsidRPr="00D87C56">
        <w:rPr>
          <w:rFonts w:eastAsia="Times New Roman" w:cstheme="minorHAnsi"/>
          <w:lang w:eastAsia="es-MX"/>
        </w:rPr>
        <w:t>Secretaría de la Mujer, Secretaría de Atención Ciudadana, Secretaría de Administración y Secretar</w:t>
      </w:r>
      <w:r>
        <w:rPr>
          <w:rFonts w:eastAsia="Times New Roman" w:cstheme="minorHAnsi"/>
          <w:lang w:eastAsia="es-MX"/>
        </w:rPr>
        <w:t>ia de Control y Evaluación</w:t>
      </w:r>
      <w:r w:rsidR="005F53E2">
        <w:rPr>
          <w:rFonts w:eastAsia="Times New Roman" w:cstheme="minorHAnsi"/>
          <w:lang w:eastAsia="es-MX"/>
        </w:rPr>
        <w:t xml:space="preserve"> y como entidad paramunicipal al</w:t>
      </w:r>
      <w:r w:rsidRPr="00D87C56">
        <w:rPr>
          <w:rFonts w:eastAsia="Times New Roman" w:cstheme="minorHAnsi"/>
          <w:lang w:eastAsia="es-MX"/>
        </w:rPr>
        <w:t xml:space="preserve"> Sistema </w:t>
      </w:r>
      <w:r>
        <w:rPr>
          <w:rFonts w:eastAsia="Times New Roman" w:cstheme="minorHAnsi"/>
          <w:lang w:eastAsia="es-MX"/>
        </w:rPr>
        <w:t xml:space="preserve">Municipal para el </w:t>
      </w:r>
      <w:r w:rsidRPr="00D87C56">
        <w:rPr>
          <w:rFonts w:eastAsia="Times New Roman" w:cstheme="minorHAnsi"/>
          <w:lang w:eastAsia="es-MX"/>
        </w:rPr>
        <w:t>De</w:t>
      </w:r>
      <w:r>
        <w:rPr>
          <w:rFonts w:eastAsia="Times New Roman" w:cstheme="minorHAnsi"/>
          <w:lang w:eastAsia="es-MX"/>
        </w:rPr>
        <w:t>sarrollo Integral de la Familia de</w:t>
      </w:r>
      <w:r w:rsidR="009328E1">
        <w:rPr>
          <w:rFonts w:eastAsia="Times New Roman" w:cstheme="minorHAnsi"/>
          <w:lang w:eastAsia="es-MX"/>
        </w:rPr>
        <w:t>l Municipio de Corregidora, Qro.</w:t>
      </w:r>
    </w:p>
    <w:p w14:paraId="56614EB2" w14:textId="775F1ED1" w:rsidR="00512134" w:rsidRDefault="003B6E86" w:rsidP="000167BF">
      <w:pPr>
        <w:spacing w:before="100" w:beforeAutospacing="1" w:after="100" w:afterAutospacing="1" w:line="240" w:lineRule="auto"/>
        <w:jc w:val="both"/>
        <w:rPr>
          <w:rFonts w:eastAsia="Times New Roman" w:cstheme="minorHAnsi"/>
          <w:lang w:eastAsia="es-MX"/>
        </w:rPr>
      </w:pPr>
      <w:r w:rsidRPr="003B6E86">
        <w:rPr>
          <w:rFonts w:eastAsia="Times New Roman" w:cstheme="minorHAnsi"/>
          <w:noProof/>
          <w:lang w:eastAsia="es-MX"/>
        </w:rPr>
        <w:drawing>
          <wp:inline distT="0" distB="0" distL="0" distR="0" wp14:anchorId="58AEC7D8" wp14:editId="79A984F8">
            <wp:extent cx="5612130" cy="287210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2130" cy="2872105"/>
                    </a:xfrm>
                    <a:prstGeom prst="rect">
                      <a:avLst/>
                    </a:prstGeom>
                  </pic:spPr>
                </pic:pic>
              </a:graphicData>
            </a:graphic>
          </wp:inline>
        </w:drawing>
      </w:r>
    </w:p>
    <w:p w14:paraId="219263E9" w14:textId="33E9AD3B" w:rsidR="0088627C" w:rsidRDefault="0088627C" w:rsidP="00220E75">
      <w:pPr>
        <w:spacing w:before="100" w:beforeAutospacing="1" w:after="100" w:afterAutospacing="1" w:line="240" w:lineRule="auto"/>
        <w:jc w:val="both"/>
        <w:rPr>
          <w:rFonts w:eastAsia="Times New Roman" w:cstheme="minorHAnsi"/>
          <w:b/>
          <w:lang w:eastAsia="es-MX"/>
        </w:rPr>
      </w:pPr>
    </w:p>
    <w:p w14:paraId="5A8DD365" w14:textId="5B37CD6C" w:rsidR="00A327B9" w:rsidRDefault="00A327B9" w:rsidP="000167BF">
      <w:pPr>
        <w:spacing w:before="100" w:beforeAutospacing="1" w:after="100" w:afterAutospacing="1" w:line="240" w:lineRule="auto"/>
        <w:ind w:left="708"/>
        <w:jc w:val="both"/>
        <w:rPr>
          <w:rFonts w:eastAsia="Times New Roman" w:cstheme="minorHAnsi"/>
          <w:b/>
          <w:lang w:eastAsia="es-MX"/>
        </w:rPr>
      </w:pPr>
      <w:r w:rsidRPr="00C52697">
        <w:rPr>
          <w:rFonts w:eastAsia="Times New Roman" w:cstheme="minorHAnsi"/>
          <w:b/>
          <w:lang w:eastAsia="es-MX"/>
        </w:rPr>
        <w:t>g)</w:t>
      </w:r>
      <w:r w:rsidRPr="00C52697">
        <w:rPr>
          <w:rFonts w:eastAsia="Times New Roman" w:cstheme="minorHAnsi"/>
          <w:b/>
          <w:lang w:eastAsia="es-MX"/>
        </w:rPr>
        <w:tab/>
      </w:r>
      <w:r w:rsidR="00166E30" w:rsidRPr="00C52697">
        <w:rPr>
          <w:rFonts w:eastAsia="Times New Roman" w:cstheme="minorHAnsi"/>
          <w:b/>
          <w:lang w:eastAsia="es-MX"/>
        </w:rPr>
        <w:t>Fidecomisos</w:t>
      </w:r>
      <w:r w:rsidRPr="00C52697">
        <w:rPr>
          <w:rFonts w:eastAsia="Times New Roman" w:cstheme="minorHAnsi"/>
          <w:b/>
          <w:lang w:eastAsia="es-MX"/>
        </w:rPr>
        <w:t xml:space="preserve"> de los </w:t>
      </w:r>
      <w:r w:rsidR="00166E30" w:rsidRPr="00C52697">
        <w:rPr>
          <w:rFonts w:eastAsia="Times New Roman" w:cstheme="minorHAnsi"/>
          <w:b/>
          <w:lang w:eastAsia="es-MX"/>
        </w:rPr>
        <w:t>cuales</w:t>
      </w:r>
      <w:r w:rsidRPr="00C52697">
        <w:rPr>
          <w:rFonts w:eastAsia="Times New Roman" w:cstheme="minorHAnsi"/>
          <w:b/>
          <w:lang w:eastAsia="es-MX"/>
        </w:rPr>
        <w:t xml:space="preserve"> es </w:t>
      </w:r>
      <w:r w:rsidR="00166E30" w:rsidRPr="00C52697">
        <w:rPr>
          <w:rFonts w:eastAsia="Times New Roman" w:cstheme="minorHAnsi"/>
          <w:b/>
          <w:lang w:eastAsia="es-MX"/>
        </w:rPr>
        <w:t>fideicomitente o fideicomisario, y contratos análogos, incluyendo mandatos de los cuales es parte.</w:t>
      </w:r>
      <w:r w:rsidR="00166E30" w:rsidRPr="00166E30">
        <w:rPr>
          <w:rFonts w:eastAsia="Times New Roman" w:cstheme="minorHAnsi"/>
          <w:b/>
          <w:lang w:eastAsia="es-MX"/>
        </w:rPr>
        <w:t xml:space="preserve"> </w:t>
      </w:r>
    </w:p>
    <w:p w14:paraId="5150F54C" w14:textId="49F3D059" w:rsidR="00C52697" w:rsidRDefault="00C52697" w:rsidP="000167BF">
      <w:pPr>
        <w:pStyle w:val="Lista20"/>
        <w:ind w:left="0" w:firstLine="0"/>
        <w:jc w:val="both"/>
        <w:rPr>
          <w:rFonts w:eastAsia="Times New Roman" w:cstheme="minorHAnsi"/>
          <w:lang w:eastAsia="es-MX"/>
        </w:rPr>
      </w:pPr>
      <w:r>
        <w:rPr>
          <w:rFonts w:eastAsia="Times New Roman" w:cstheme="minorHAnsi"/>
          <w:lang w:eastAsia="es-MX"/>
        </w:rPr>
        <w:t>E</w:t>
      </w:r>
      <w:r w:rsidR="00BC3D25">
        <w:rPr>
          <w:rFonts w:eastAsia="Times New Roman" w:cstheme="minorHAnsi"/>
          <w:lang w:eastAsia="es-MX"/>
        </w:rPr>
        <w:t>l M</w:t>
      </w:r>
      <w:r w:rsidRPr="00D87C56">
        <w:rPr>
          <w:rFonts w:eastAsia="Times New Roman" w:cstheme="minorHAnsi"/>
          <w:lang w:eastAsia="es-MX"/>
        </w:rPr>
        <w:t>unicip</w:t>
      </w:r>
      <w:r>
        <w:rPr>
          <w:rFonts w:eastAsia="Times New Roman" w:cstheme="minorHAnsi"/>
          <w:lang w:eastAsia="es-MX"/>
        </w:rPr>
        <w:t>io cuenta con tres fideicomisos de recursos de libre disposición:</w:t>
      </w:r>
    </w:p>
    <w:p w14:paraId="29DF52D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t>I</w:t>
      </w:r>
      <w:r>
        <w:rPr>
          <w:rFonts w:eastAsia="Times New Roman" w:cstheme="minorHAnsi"/>
          <w:lang w:eastAsia="es-MX"/>
        </w:rPr>
        <w:tab/>
        <w:t>Pensiones y Jubilaciones</w:t>
      </w:r>
    </w:p>
    <w:p w14:paraId="77797045" w14:textId="77777777" w:rsidR="00C52697" w:rsidRDefault="00C52697" w:rsidP="000167BF">
      <w:pPr>
        <w:pStyle w:val="Lista20"/>
        <w:ind w:left="991"/>
        <w:jc w:val="both"/>
        <w:rPr>
          <w:rFonts w:eastAsia="Times New Roman" w:cstheme="minorHAnsi"/>
          <w:lang w:eastAsia="es-MX"/>
        </w:rPr>
      </w:pPr>
      <w:r>
        <w:rPr>
          <w:rFonts w:eastAsia="Times New Roman" w:cstheme="minorHAnsi"/>
          <w:lang w:eastAsia="es-MX"/>
        </w:rPr>
        <w:lastRenderedPageBreak/>
        <w:t>II</w:t>
      </w:r>
      <w:r>
        <w:rPr>
          <w:rFonts w:eastAsia="Times New Roman" w:cstheme="minorHAnsi"/>
          <w:lang w:eastAsia="es-MX"/>
        </w:rPr>
        <w:tab/>
        <w:t>Alumbrado Público</w:t>
      </w:r>
    </w:p>
    <w:p w14:paraId="5523D91E" w14:textId="1E7F4C13" w:rsidR="003B6E86" w:rsidRPr="00745E31" w:rsidRDefault="00C52697" w:rsidP="00EE2497">
      <w:pPr>
        <w:pStyle w:val="Lista20"/>
        <w:ind w:left="991"/>
        <w:jc w:val="both"/>
        <w:rPr>
          <w:rFonts w:eastAsia="Times New Roman" w:cstheme="minorHAnsi"/>
          <w:lang w:eastAsia="es-MX"/>
        </w:rPr>
      </w:pPr>
      <w:r>
        <w:rPr>
          <w:rFonts w:eastAsia="Times New Roman" w:cstheme="minorHAnsi"/>
          <w:lang w:eastAsia="es-MX"/>
        </w:rPr>
        <w:t>III</w:t>
      </w:r>
      <w:r>
        <w:rPr>
          <w:rFonts w:eastAsia="Times New Roman" w:cstheme="minorHAnsi"/>
          <w:lang w:eastAsia="es-MX"/>
        </w:rPr>
        <w:tab/>
        <w:t>Conservación del Medio Ambiente</w:t>
      </w:r>
      <w:r w:rsidRPr="00D87C56">
        <w:rPr>
          <w:rFonts w:eastAsia="Times New Roman" w:cstheme="minorHAnsi"/>
          <w:lang w:eastAsia="es-MX"/>
        </w:rPr>
        <w:t xml:space="preserve"> </w:t>
      </w:r>
    </w:p>
    <w:p w14:paraId="0D3AF10A" w14:textId="7C6D8BA9" w:rsidR="00A327B9" w:rsidRPr="00AB1A4B" w:rsidRDefault="00166E30"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4. </w:t>
      </w:r>
      <w:r w:rsidR="00A327B9" w:rsidRPr="00AB1A4B">
        <w:rPr>
          <w:rFonts w:asciiTheme="minorHAnsi" w:eastAsia="Times New Roman" w:hAnsiTheme="minorHAnsi" w:cstheme="minorHAnsi"/>
          <w:b/>
          <w:color w:val="auto"/>
          <w:sz w:val="24"/>
          <w:lang w:val="es-ES" w:eastAsia="es-MX"/>
        </w:rPr>
        <w:t xml:space="preserve">Bases de Preparación de los Estados Financieros. </w:t>
      </w:r>
    </w:p>
    <w:p w14:paraId="293DBB04" w14:textId="5B861D1A" w:rsidR="00A327B9" w:rsidRPr="00220E75" w:rsidRDefault="00A327B9"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En cumplimiento de la Ley General de Contabilidad Gubernamental y los Lineamiento</w:t>
      </w:r>
      <w:r w:rsidR="00F64B72" w:rsidRPr="00220E75">
        <w:rPr>
          <w:rFonts w:eastAsia="Times New Roman" w:cstheme="minorHAnsi"/>
          <w:lang w:eastAsia="es-MX"/>
        </w:rPr>
        <w:t>s</w:t>
      </w:r>
      <w:r w:rsidRPr="00220E75">
        <w:rPr>
          <w:rFonts w:eastAsia="Times New Roman" w:cstheme="minorHAnsi"/>
          <w:lang w:eastAsia="es-MX"/>
        </w:rPr>
        <w:t xml:space="preserve"> emitidos por el Consejo Nacional de Armonización Contable (CONAC), en octubre del 2012, se comenzó a realizar el diagnóstico y programa de instrumentación para la Armonización contable del Municipio, llevarse a cabo la implementación de un nuevo sistema integral de contabilidad gubernamental que permita el cumplimiento de la norma aplicable , así como la emisión y alimentación de registros e información clasificada en apego a tales ordenamientos, por lo cual en noviembre del 2013, se comienza con el uso paulatino de dicho sistema, logrando con ello la emisión de la primera cuenta pública armonizada en diciembre del 2013, y con ello ser el primer Municipio Metropolitano del Estado en trabajar bajo este nuevo esquema. A la actualidad se considera que se han adaptado los procesos contables con lo que marca la normatividad vigente en la materia tanto del CONAC, los de la Ley de Disciplina Financiera de las Entidades Federativas como de las disposiciones legales aplicables</w:t>
      </w:r>
      <w:r w:rsidR="003046A2" w:rsidRPr="00220E75">
        <w:rPr>
          <w:rFonts w:eastAsia="Times New Roman" w:cstheme="minorHAnsi"/>
          <w:lang w:eastAsia="es-MX"/>
        </w:rPr>
        <w:t xml:space="preserve"> vigentes</w:t>
      </w:r>
      <w:r w:rsidRPr="00220E75">
        <w:rPr>
          <w:rFonts w:eastAsia="Times New Roman" w:cstheme="minorHAnsi"/>
          <w:lang w:eastAsia="es-MX"/>
        </w:rPr>
        <w:t>.</w:t>
      </w:r>
    </w:p>
    <w:p w14:paraId="403C4CA3" w14:textId="498ED88D" w:rsidR="00A327B9" w:rsidRPr="00220E75" w:rsidRDefault="00F64B72"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 xml:space="preserve">El </w:t>
      </w:r>
      <w:r w:rsidR="00A327B9" w:rsidRPr="00220E75">
        <w:rPr>
          <w:rFonts w:eastAsia="Times New Roman" w:cstheme="minorHAnsi"/>
          <w:lang w:eastAsia="es-MX"/>
        </w:rPr>
        <w:t xml:space="preserve">reconocimiento, valuación y revelación suficiente de los diferentes rubros de la información financiera se consideran los documentos publicados por el CONAC, denominados “Principales reglas de registro y valoración del patrimonio (elementos generales), acuerdo por el que se emiten las principales reglas de registro y valoración de patrimonio (elementos generales) publicados en el Diario Oficial de la Federación (DOF) el 27  de diciembre de 2010”, y el documento denominado “Parámetros de estimación de Vida Útil”, publicado el 15 de agosto de 2012 en el apartado de normatividad del CONAC de su sitio web. En alineación con las directrices del CONAC, </w:t>
      </w:r>
      <w:r w:rsidR="003046A2" w:rsidRPr="00220E75">
        <w:rPr>
          <w:rFonts w:eastAsia="Times New Roman" w:cstheme="minorHAnsi"/>
          <w:lang w:eastAsia="es-MX"/>
        </w:rPr>
        <w:t>se publicó en la Gaceta Municipal del M</w:t>
      </w:r>
      <w:r w:rsidR="00A327B9" w:rsidRPr="00220E75">
        <w:rPr>
          <w:rFonts w:eastAsia="Times New Roman" w:cstheme="minorHAnsi"/>
          <w:lang w:eastAsia="es-MX"/>
        </w:rPr>
        <w:t>unicipio de Corregidora denominada “La Pirámide” el Manual de Contabilidad Gubernamental con fecha 31 de diciembre de 2020.</w:t>
      </w:r>
    </w:p>
    <w:p w14:paraId="6454EE4B" w14:textId="12C0069F" w:rsidR="00A327B9" w:rsidRPr="00220E75" w:rsidRDefault="00A327B9" w:rsidP="00220E75">
      <w:pPr>
        <w:pStyle w:val="Prrafodelista"/>
        <w:numPr>
          <w:ilvl w:val="0"/>
          <w:numId w:val="22"/>
        </w:numPr>
        <w:spacing w:before="100" w:beforeAutospacing="1" w:after="100" w:afterAutospacing="1"/>
        <w:rPr>
          <w:rFonts w:eastAsia="Times New Roman" w:cstheme="minorHAnsi"/>
          <w:lang w:eastAsia="es-MX"/>
        </w:rPr>
      </w:pPr>
      <w:r w:rsidRPr="00220E75">
        <w:rPr>
          <w:rFonts w:eastAsia="Times New Roman" w:cstheme="minorHAnsi"/>
          <w:lang w:eastAsia="es-MX"/>
        </w:rPr>
        <w:t>Los Postulados Básicos aplicados por el Municipio de conformidad con su Manual de Contabilidad Gubernamental son: Sustancia Económica, Entes públicos, Existencia permanente, Relevación suficiente, Importancia relativa, Registro e integración Presupuestaria, Consolidación de la Información Financiera, Devengo Contable, Valuación, Dualidad Económica y Consistencia.</w:t>
      </w:r>
    </w:p>
    <w:p w14:paraId="29468E5C" w14:textId="5827D323" w:rsidR="00A327B9" w:rsidRPr="00220E75" w:rsidRDefault="00A327B9" w:rsidP="00220E75">
      <w:pPr>
        <w:pStyle w:val="Prrafodelista"/>
        <w:numPr>
          <w:ilvl w:val="0"/>
          <w:numId w:val="22"/>
        </w:numPr>
        <w:spacing w:before="100" w:beforeAutospacing="1" w:after="100" w:afterAutospacing="1"/>
        <w:rPr>
          <w:rFonts w:cstheme="minorHAnsi"/>
          <w:lang w:eastAsia="es-MX"/>
        </w:rPr>
      </w:pPr>
      <w:r w:rsidRPr="00220E75">
        <w:rPr>
          <w:rFonts w:eastAsia="Times New Roman" w:cstheme="minorHAnsi"/>
          <w:lang w:eastAsia="es-MX"/>
        </w:rPr>
        <w:t>El Municipio aplica la normatividad vigente dentro de la Ley General de Contabilidad Gubernamental emitida por el CONAC, así como también las disposiciones aplicables en términos generales</w:t>
      </w:r>
      <w:r w:rsidRPr="00220E75">
        <w:rPr>
          <w:rFonts w:cstheme="minorHAnsi"/>
          <w:lang w:eastAsia="es-MX"/>
        </w:rPr>
        <w:t>.</w:t>
      </w:r>
    </w:p>
    <w:p w14:paraId="6B5433BF" w14:textId="29651859" w:rsidR="00166E30" w:rsidRPr="00220E75" w:rsidRDefault="00166E30" w:rsidP="00220E75">
      <w:pPr>
        <w:pStyle w:val="Prrafodelista"/>
        <w:numPr>
          <w:ilvl w:val="0"/>
          <w:numId w:val="22"/>
        </w:numPr>
        <w:spacing w:before="100" w:beforeAutospacing="1" w:after="100" w:afterAutospacing="1"/>
        <w:rPr>
          <w:rFonts w:cstheme="minorHAnsi"/>
          <w:lang w:eastAsia="es-MX"/>
        </w:rPr>
      </w:pPr>
      <w:r w:rsidRPr="00220E75">
        <w:rPr>
          <w:rFonts w:cstheme="minorHAnsi"/>
          <w:lang w:eastAsia="es-MX"/>
        </w:rPr>
        <w:t>Nada que manifestar</w:t>
      </w:r>
    </w:p>
    <w:p w14:paraId="5879994A" w14:textId="362011EF" w:rsidR="00A327B9" w:rsidRDefault="00166E30" w:rsidP="00220E75">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5. </w:t>
      </w:r>
      <w:r w:rsidR="00A327B9" w:rsidRPr="00AB1A4B">
        <w:rPr>
          <w:rFonts w:asciiTheme="minorHAnsi" w:eastAsia="Times New Roman" w:hAnsiTheme="minorHAnsi" w:cstheme="minorHAnsi"/>
          <w:b/>
          <w:color w:val="auto"/>
          <w:sz w:val="24"/>
          <w:lang w:val="es-ES" w:eastAsia="es-MX"/>
        </w:rPr>
        <w:t xml:space="preserve">Políticas de Contabilidad Significativas. </w:t>
      </w:r>
    </w:p>
    <w:p w14:paraId="075CBF17" w14:textId="77777777" w:rsidR="00220E75" w:rsidRPr="00220E75" w:rsidRDefault="00220E75" w:rsidP="00220E75">
      <w:pPr>
        <w:rPr>
          <w:lang w:val="es-ES" w:eastAsia="es-MX"/>
        </w:rPr>
      </w:pPr>
    </w:p>
    <w:p w14:paraId="4BFA807A" w14:textId="57B479FC"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Se informa que para actualizar el activo en bienes muebles se afecta por depre</w:t>
      </w:r>
      <w:r w:rsidR="00F64B72">
        <w:rPr>
          <w:rFonts w:eastAsia="Times New Roman" w:cstheme="minorHAnsi"/>
          <w:lang w:eastAsia="es-MX"/>
        </w:rPr>
        <w:t>ciación, en cuanto a los bienes</w:t>
      </w:r>
      <w:r w:rsidRPr="00D87C56">
        <w:rPr>
          <w:rFonts w:eastAsia="Times New Roman" w:cstheme="minorHAnsi"/>
          <w:lang w:eastAsia="es-MX"/>
        </w:rPr>
        <w:t xml:space="preserve"> inmuebles se actualiza con el valor catastral o por subdivisión de los mismos, no se cuenta con una conexión inflacionaria</w:t>
      </w:r>
      <w:r w:rsidR="00F64B72">
        <w:rPr>
          <w:rFonts w:eastAsia="Times New Roman" w:cstheme="minorHAnsi"/>
          <w:lang w:eastAsia="es-MX"/>
        </w:rPr>
        <w:t>.</w:t>
      </w:r>
    </w:p>
    <w:p w14:paraId="641FA4EE"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Se informa que el municipio no realiza operaciones en el extranjero.</w:t>
      </w:r>
    </w:p>
    <w:p w14:paraId="2D072BC8"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Se informa que el municipio no invierte en acciones de compañías subsidiarias no consolidadas y asociadas.</w:t>
      </w:r>
    </w:p>
    <w:p w14:paraId="07277206"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lastRenderedPageBreak/>
        <w:t>d)</w:t>
      </w:r>
      <w:r w:rsidRPr="00D87C56">
        <w:rPr>
          <w:rFonts w:eastAsia="Times New Roman" w:cstheme="minorHAnsi"/>
          <w:lang w:eastAsia="es-MX"/>
        </w:rPr>
        <w:tab/>
        <w:t>No se cuenta con una valuación de inventarios y costo de lo vendido, toda vez que no se dedica a maquilar y enajenar productos.</w:t>
      </w:r>
    </w:p>
    <w:p w14:paraId="0F4E05E8" w14:textId="29EF86E1"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r>
      <w:r w:rsidRPr="00DB677D">
        <w:rPr>
          <w:rFonts w:eastAsia="Times New Roman" w:cstheme="minorHAnsi"/>
          <w:lang w:eastAsia="es-MX"/>
        </w:rPr>
        <w:t>Se cuenta con un Estudio Actuarial de pensiones y jubilaciones actuali</w:t>
      </w:r>
      <w:r w:rsidR="00C236F5">
        <w:rPr>
          <w:rFonts w:eastAsia="Times New Roman" w:cstheme="minorHAnsi"/>
          <w:lang w:eastAsia="es-MX"/>
        </w:rPr>
        <w:t>zado al mes de noviembre</w:t>
      </w:r>
      <w:r w:rsidRPr="00DB677D">
        <w:rPr>
          <w:rFonts w:eastAsia="Times New Roman" w:cstheme="minorHAnsi"/>
          <w:lang w:eastAsia="es-MX"/>
        </w:rPr>
        <w:t xml:space="preserve"> de</w:t>
      </w:r>
      <w:r w:rsidR="00C236F5">
        <w:rPr>
          <w:rFonts w:eastAsia="Times New Roman" w:cstheme="minorHAnsi"/>
          <w:lang w:eastAsia="es-MX"/>
        </w:rPr>
        <w:t>l 2023</w:t>
      </w:r>
    </w:p>
    <w:p w14:paraId="3F4551D3" w14:textId="4A710E3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f)</w:t>
      </w:r>
      <w:r w:rsidRPr="00D87C56">
        <w:rPr>
          <w:rFonts w:eastAsia="Times New Roman" w:cstheme="minorHAnsi"/>
          <w:lang w:eastAsia="es-MX"/>
        </w:rPr>
        <w:tab/>
        <w:t>Se realizan provisiones mensuales de servicios personales, correspon</w:t>
      </w:r>
      <w:r w:rsidR="003D79D6">
        <w:rPr>
          <w:rFonts w:eastAsia="Times New Roman" w:cstheme="minorHAnsi"/>
          <w:lang w:eastAsia="es-MX"/>
        </w:rPr>
        <w:t>dientes a prestaciones como el a</w:t>
      </w:r>
      <w:r w:rsidRPr="00D87C56">
        <w:rPr>
          <w:rFonts w:eastAsia="Times New Roman" w:cstheme="minorHAnsi"/>
          <w:lang w:eastAsia="es-MX"/>
        </w:rPr>
        <w:t xml:space="preserve">guinaldo y prima vacacional, mismos que son pagados </w:t>
      </w:r>
      <w:r w:rsidR="003D79D6">
        <w:rPr>
          <w:rFonts w:eastAsia="Times New Roman" w:cstheme="minorHAnsi"/>
          <w:lang w:eastAsia="es-MX"/>
        </w:rPr>
        <w:t xml:space="preserve">proporcionalmente </w:t>
      </w:r>
      <w:r w:rsidRPr="00D87C56">
        <w:rPr>
          <w:rFonts w:eastAsia="Times New Roman" w:cstheme="minorHAnsi"/>
          <w:lang w:eastAsia="es-MX"/>
        </w:rPr>
        <w:t xml:space="preserve">en dos exhibiciones: </w:t>
      </w:r>
      <w:r w:rsidR="003D79D6">
        <w:rPr>
          <w:rFonts w:eastAsia="Times New Roman" w:cstheme="minorHAnsi"/>
          <w:lang w:eastAsia="es-MX"/>
        </w:rPr>
        <w:t xml:space="preserve">el aguinaldo se paga </w:t>
      </w:r>
      <w:r w:rsidRPr="00D87C56">
        <w:rPr>
          <w:rFonts w:eastAsia="Times New Roman" w:cstheme="minorHAnsi"/>
          <w:lang w:eastAsia="es-MX"/>
        </w:rPr>
        <w:t xml:space="preserve">en </w:t>
      </w:r>
      <w:r w:rsidR="003D79D6">
        <w:rPr>
          <w:rFonts w:eastAsia="Times New Roman" w:cstheme="minorHAnsi"/>
          <w:lang w:eastAsia="es-MX"/>
        </w:rPr>
        <w:t>los meses</w:t>
      </w:r>
      <w:r w:rsidRPr="00D87C56">
        <w:rPr>
          <w:rFonts w:eastAsia="Times New Roman" w:cstheme="minorHAnsi"/>
          <w:lang w:eastAsia="es-MX"/>
        </w:rPr>
        <w:t xml:space="preserve"> de noviembre y diciembre, la prima vacacional: se paga en</w:t>
      </w:r>
      <w:r w:rsidR="003D79D6">
        <w:rPr>
          <w:rFonts w:eastAsia="Times New Roman" w:cstheme="minorHAnsi"/>
          <w:lang w:eastAsia="es-MX"/>
        </w:rPr>
        <w:t xml:space="preserve"> los meses de </w:t>
      </w:r>
      <w:r w:rsidR="003D79D6" w:rsidRPr="00D87C56">
        <w:rPr>
          <w:rFonts w:eastAsia="Times New Roman" w:cstheme="minorHAnsi"/>
          <w:lang w:eastAsia="es-MX"/>
        </w:rPr>
        <w:t>junio</w:t>
      </w:r>
      <w:r w:rsidRPr="00D87C56">
        <w:rPr>
          <w:rFonts w:eastAsia="Times New Roman" w:cstheme="minorHAnsi"/>
          <w:lang w:eastAsia="es-MX"/>
        </w:rPr>
        <w:t xml:space="preserve"> y diciembre; así mismo se cuenta con una provisión de demandas y juicios a corto plazo.</w:t>
      </w:r>
    </w:p>
    <w:p w14:paraId="69060F0B" w14:textId="1964A006" w:rsidR="00723BDA" w:rsidRPr="00723BDA" w:rsidRDefault="00166E30" w:rsidP="00DA358D">
      <w:pPr>
        <w:pStyle w:val="Lista20"/>
        <w:jc w:val="both"/>
        <w:rPr>
          <w:rFonts w:eastAsia="Times New Roman" w:cstheme="minorHAnsi"/>
          <w:lang w:eastAsia="es-MX"/>
        </w:rPr>
      </w:pPr>
      <w:r w:rsidRPr="00723BDA">
        <w:rPr>
          <w:rFonts w:eastAsia="Times New Roman" w:cstheme="minorHAnsi"/>
          <w:b/>
          <w:lang w:eastAsia="es-MX"/>
        </w:rPr>
        <w:t>g)</w:t>
      </w:r>
      <w:r w:rsidRPr="00723BDA">
        <w:rPr>
          <w:rFonts w:eastAsia="Times New Roman" w:cstheme="minorHAnsi"/>
          <w:lang w:eastAsia="es-MX"/>
        </w:rPr>
        <w:t xml:space="preserve"> Reservas: Nada que manifestar</w:t>
      </w:r>
    </w:p>
    <w:p w14:paraId="6160DC80" w14:textId="11860481" w:rsidR="00A327B9" w:rsidRPr="00DA358D" w:rsidRDefault="00A327B9" w:rsidP="00DA358D">
      <w:pPr>
        <w:pStyle w:val="Lista20"/>
        <w:jc w:val="both"/>
        <w:rPr>
          <w:rFonts w:ascii="Calibri" w:eastAsia="Times New Roman" w:hAnsi="Calibri" w:cs="Calibri"/>
          <w:color w:val="000000"/>
          <w:lang w:eastAsia="es-MX"/>
        </w:rPr>
      </w:pPr>
      <w:r w:rsidRPr="00723BDA">
        <w:rPr>
          <w:rFonts w:eastAsia="Times New Roman" w:cstheme="minorHAnsi"/>
          <w:b/>
          <w:lang w:eastAsia="es-MX"/>
        </w:rPr>
        <w:t>h)</w:t>
      </w:r>
      <w:r w:rsidRPr="00DA358D">
        <w:rPr>
          <w:rFonts w:eastAsia="Times New Roman" w:cstheme="minorHAnsi"/>
          <w:b/>
          <w:lang w:eastAsia="es-MX"/>
        </w:rPr>
        <w:t xml:space="preserve">  </w:t>
      </w:r>
      <w:r w:rsidRPr="00DA358D">
        <w:rPr>
          <w:rFonts w:eastAsia="Times New Roman" w:cstheme="minorHAnsi"/>
          <w:lang w:eastAsia="es-MX"/>
        </w:rPr>
        <w:t xml:space="preserve">Como consecuencia de los trabajos de la depuración de </w:t>
      </w:r>
      <w:r w:rsidR="00DB677D" w:rsidRPr="00DA358D">
        <w:rPr>
          <w:rFonts w:eastAsia="Times New Roman" w:cstheme="minorHAnsi"/>
          <w:lang w:eastAsia="es-MX"/>
        </w:rPr>
        <w:t xml:space="preserve">la cartera vencida de </w:t>
      </w:r>
      <w:r w:rsidR="00DA358D" w:rsidRPr="00DA358D">
        <w:rPr>
          <w:rFonts w:eastAsia="Times New Roman" w:cstheme="minorHAnsi"/>
          <w:lang w:eastAsia="es-MX"/>
        </w:rPr>
        <w:t>contribuyente del</w:t>
      </w:r>
      <w:r w:rsidR="00DB677D" w:rsidRPr="00DA358D">
        <w:rPr>
          <w:rFonts w:eastAsia="Times New Roman" w:cstheme="minorHAnsi"/>
          <w:lang w:eastAsia="es-MX"/>
        </w:rPr>
        <w:t xml:space="preserve"> impuesto</w:t>
      </w:r>
      <w:r w:rsidR="00862139" w:rsidRPr="00DA358D">
        <w:rPr>
          <w:rFonts w:eastAsia="Times New Roman" w:cstheme="minorHAnsi"/>
          <w:lang w:eastAsia="es-MX"/>
        </w:rPr>
        <w:t xml:space="preserve"> predial, se realizó el registro</w:t>
      </w:r>
      <w:r w:rsidR="00DB677D" w:rsidRPr="00DA358D">
        <w:rPr>
          <w:rFonts w:eastAsia="Times New Roman" w:cstheme="minorHAnsi"/>
          <w:lang w:eastAsia="es-MX"/>
        </w:rPr>
        <w:t xml:space="preserve"> en cuentas de orden por el monto de: </w:t>
      </w:r>
      <w:r w:rsidR="00EE0D1B" w:rsidRPr="00DA358D">
        <w:rPr>
          <w:rFonts w:eastAsia="Times New Roman" w:cstheme="minorHAnsi"/>
          <w:lang w:eastAsia="es-MX"/>
        </w:rPr>
        <w:t xml:space="preserve"> </w:t>
      </w:r>
      <w:r w:rsidR="00EE0D1B" w:rsidRPr="00E868B1">
        <w:rPr>
          <w:rFonts w:eastAsia="Times New Roman" w:cstheme="minorHAnsi"/>
          <w:b/>
          <w:lang w:eastAsia="es-MX"/>
        </w:rPr>
        <w:t>$</w:t>
      </w:r>
      <w:r w:rsidR="00E868B1" w:rsidRPr="00E868B1">
        <w:rPr>
          <w:rFonts w:eastAsia="Times New Roman" w:cstheme="minorHAnsi"/>
          <w:b/>
          <w:lang w:eastAsia="es-MX"/>
        </w:rPr>
        <w:t>675</w:t>
      </w:r>
      <w:r w:rsidR="00E868B1">
        <w:rPr>
          <w:rFonts w:eastAsia="Times New Roman" w:cstheme="minorHAnsi"/>
          <w:b/>
          <w:lang w:eastAsia="es-MX"/>
        </w:rPr>
        <w:t>,</w:t>
      </w:r>
      <w:r w:rsidR="00E868B1" w:rsidRPr="00E868B1">
        <w:rPr>
          <w:rFonts w:eastAsia="Times New Roman" w:cstheme="minorHAnsi"/>
          <w:b/>
          <w:lang w:eastAsia="es-MX"/>
        </w:rPr>
        <w:t>423</w:t>
      </w:r>
      <w:r w:rsidR="00E868B1">
        <w:rPr>
          <w:rFonts w:eastAsia="Times New Roman" w:cstheme="minorHAnsi"/>
          <w:b/>
          <w:lang w:eastAsia="es-MX"/>
        </w:rPr>
        <w:t>,</w:t>
      </w:r>
      <w:r w:rsidR="00E868B1" w:rsidRPr="00E868B1">
        <w:rPr>
          <w:rFonts w:eastAsia="Times New Roman" w:cstheme="minorHAnsi"/>
          <w:b/>
          <w:lang w:eastAsia="es-MX"/>
        </w:rPr>
        <w:t>523.34</w:t>
      </w:r>
      <w:r w:rsidR="00E868B1" w:rsidRPr="00E868B1">
        <w:rPr>
          <w:rFonts w:eastAsia="Times New Roman" w:cstheme="minorHAnsi"/>
          <w:lang w:eastAsia="es-MX"/>
        </w:rPr>
        <w:t>;</w:t>
      </w:r>
      <w:r w:rsidR="00E868B1">
        <w:rPr>
          <w:rFonts w:eastAsia="Times New Roman" w:cstheme="minorHAnsi"/>
          <w:lang w:eastAsia="es-MX"/>
        </w:rPr>
        <w:t xml:space="preserve"> </w:t>
      </w:r>
      <w:r w:rsidRPr="00DA358D">
        <w:rPr>
          <w:rFonts w:eastAsia="Times New Roman" w:cstheme="minorHAnsi"/>
          <w:lang w:eastAsia="es-MX"/>
        </w:rPr>
        <w:t>no ha habido cambio en políticas contables.</w:t>
      </w:r>
    </w:p>
    <w:p w14:paraId="270777F3" w14:textId="3B21D3BC" w:rsidR="009852DE" w:rsidRDefault="009852DE" w:rsidP="000167BF">
      <w:pPr>
        <w:pStyle w:val="Lista20"/>
        <w:jc w:val="both"/>
        <w:rPr>
          <w:rFonts w:eastAsia="Times New Roman" w:cstheme="minorHAnsi"/>
          <w:lang w:eastAsia="es-MX"/>
        </w:rPr>
      </w:pPr>
      <w:r w:rsidRPr="00A21EA5">
        <w:rPr>
          <w:rFonts w:eastAsia="Times New Roman" w:cstheme="minorHAnsi"/>
          <w:b/>
          <w:lang w:eastAsia="es-MX"/>
        </w:rPr>
        <w:t>i)</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Reclasificaciones: Nada que manifestar</w:t>
      </w:r>
    </w:p>
    <w:p w14:paraId="33127589" w14:textId="63A5E436" w:rsidR="009852DE" w:rsidRPr="00D87C56" w:rsidRDefault="009852DE" w:rsidP="000167BF">
      <w:pPr>
        <w:pStyle w:val="Lista20"/>
        <w:jc w:val="both"/>
        <w:rPr>
          <w:rFonts w:eastAsia="Times New Roman" w:cstheme="minorHAnsi"/>
          <w:lang w:eastAsia="es-MX"/>
        </w:rPr>
      </w:pPr>
      <w:r w:rsidRPr="00A21EA5">
        <w:rPr>
          <w:rFonts w:eastAsia="Times New Roman" w:cstheme="minorHAnsi"/>
          <w:b/>
          <w:lang w:eastAsia="es-MX"/>
        </w:rPr>
        <w:t>j)</w:t>
      </w:r>
      <w:r>
        <w:rPr>
          <w:rFonts w:eastAsia="Times New Roman" w:cstheme="minorHAnsi"/>
          <w:lang w:eastAsia="es-MX"/>
        </w:rPr>
        <w:t xml:space="preserve"> </w:t>
      </w:r>
      <w:r w:rsidR="00723BDA">
        <w:rPr>
          <w:rFonts w:eastAsia="Times New Roman" w:cstheme="minorHAnsi"/>
          <w:lang w:eastAsia="es-MX"/>
        </w:rPr>
        <w:t xml:space="preserve">  </w:t>
      </w:r>
      <w:r>
        <w:rPr>
          <w:rFonts w:eastAsia="Times New Roman" w:cstheme="minorHAnsi"/>
          <w:lang w:eastAsia="es-MX"/>
        </w:rPr>
        <w:t>Depuración y cancelación de saldos: Nada que manifestar</w:t>
      </w:r>
    </w:p>
    <w:p w14:paraId="5BF7F3F7" w14:textId="1B1B07B4" w:rsidR="00A327B9" w:rsidRPr="00AB1A4B"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6. </w:t>
      </w:r>
      <w:r w:rsidR="00A327B9" w:rsidRPr="00AB1A4B">
        <w:rPr>
          <w:rFonts w:asciiTheme="minorHAnsi" w:eastAsia="Times New Roman" w:hAnsiTheme="minorHAnsi" w:cstheme="minorHAnsi"/>
          <w:b/>
          <w:color w:val="auto"/>
          <w:sz w:val="24"/>
          <w:lang w:val="es-ES" w:eastAsia="es-MX"/>
        </w:rPr>
        <w:t xml:space="preserve">Posición en Moneda Extranjera y Protección por Riesgo Cambiario. </w:t>
      </w:r>
    </w:p>
    <w:p w14:paraId="52571FEC"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a)</w:t>
      </w:r>
      <w:r w:rsidRPr="00D87C56">
        <w:rPr>
          <w:rFonts w:eastAsia="Times New Roman" w:cstheme="minorHAnsi"/>
          <w:lang w:eastAsia="es-MX"/>
        </w:rPr>
        <w:tab/>
        <w:t>No se cuenta con activos en moneda extranjera</w:t>
      </w:r>
    </w:p>
    <w:p w14:paraId="73708EBA"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b)</w:t>
      </w:r>
      <w:r w:rsidRPr="00D87C56">
        <w:rPr>
          <w:rFonts w:eastAsia="Times New Roman" w:cstheme="minorHAnsi"/>
          <w:lang w:eastAsia="es-MX"/>
        </w:rPr>
        <w:tab/>
        <w:t>No se cuenta con pasivos en moneda extranjera</w:t>
      </w:r>
    </w:p>
    <w:p w14:paraId="40206849"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c)</w:t>
      </w:r>
      <w:r w:rsidRPr="00D87C56">
        <w:rPr>
          <w:rFonts w:eastAsia="Times New Roman" w:cstheme="minorHAnsi"/>
          <w:lang w:eastAsia="es-MX"/>
        </w:rPr>
        <w:tab/>
        <w:t>No se cuenta con posición en moneda extranjera</w:t>
      </w:r>
    </w:p>
    <w:p w14:paraId="364D95F5" w14:textId="77777777" w:rsidR="00A327B9" w:rsidRPr="00D87C56" w:rsidRDefault="00A327B9" w:rsidP="000167BF">
      <w:pPr>
        <w:pStyle w:val="Lista20"/>
        <w:jc w:val="both"/>
        <w:rPr>
          <w:rFonts w:eastAsia="Times New Roman" w:cstheme="minorHAnsi"/>
          <w:lang w:eastAsia="es-MX"/>
        </w:rPr>
      </w:pPr>
      <w:r w:rsidRPr="00A21EA5">
        <w:rPr>
          <w:rFonts w:eastAsia="Times New Roman" w:cstheme="minorHAnsi"/>
          <w:b/>
          <w:lang w:eastAsia="es-MX"/>
        </w:rPr>
        <w:t>d)</w:t>
      </w:r>
      <w:r w:rsidRPr="00D87C56">
        <w:rPr>
          <w:rFonts w:eastAsia="Times New Roman" w:cstheme="minorHAnsi"/>
          <w:lang w:eastAsia="es-MX"/>
        </w:rPr>
        <w:tab/>
        <w:t>No se opera con Tipo de cambio</w:t>
      </w:r>
    </w:p>
    <w:p w14:paraId="597E9EE3" w14:textId="753D6E6B" w:rsidR="00A327B9" w:rsidRDefault="00A327B9" w:rsidP="000167BF">
      <w:pPr>
        <w:pStyle w:val="Lista20"/>
        <w:jc w:val="both"/>
        <w:rPr>
          <w:rFonts w:eastAsia="Times New Roman" w:cstheme="minorHAnsi"/>
          <w:lang w:eastAsia="es-MX"/>
        </w:rPr>
      </w:pPr>
      <w:r w:rsidRPr="00A21EA5">
        <w:rPr>
          <w:rFonts w:eastAsia="Times New Roman" w:cstheme="minorHAnsi"/>
          <w:b/>
          <w:lang w:eastAsia="es-MX"/>
        </w:rPr>
        <w:t>e)</w:t>
      </w:r>
      <w:r w:rsidRPr="00D87C56">
        <w:rPr>
          <w:rFonts w:eastAsia="Times New Roman" w:cstheme="minorHAnsi"/>
          <w:lang w:eastAsia="es-MX"/>
        </w:rPr>
        <w:tab/>
        <w:t>En consecuencia no existe equivalente en moneda nacional</w:t>
      </w:r>
    </w:p>
    <w:p w14:paraId="69A23DDC" w14:textId="2DA6BFF7" w:rsidR="00A327B9" w:rsidRPr="00B84564" w:rsidRDefault="009852DE"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7</w:t>
      </w:r>
      <w:r w:rsidRPr="00B84564">
        <w:rPr>
          <w:rFonts w:asciiTheme="minorHAnsi" w:eastAsia="Times New Roman" w:hAnsiTheme="minorHAnsi" w:cstheme="minorHAnsi"/>
          <w:b/>
          <w:color w:val="auto"/>
          <w:sz w:val="24"/>
          <w:lang w:val="es-ES" w:eastAsia="es-MX"/>
        </w:rPr>
        <w:t xml:space="preserve">. </w:t>
      </w:r>
      <w:r w:rsidR="00A327B9" w:rsidRPr="00B84564">
        <w:rPr>
          <w:rFonts w:asciiTheme="minorHAnsi" w:eastAsia="Times New Roman" w:hAnsiTheme="minorHAnsi" w:cstheme="minorHAnsi"/>
          <w:b/>
          <w:color w:val="auto"/>
          <w:sz w:val="24"/>
          <w:lang w:val="es-ES" w:eastAsia="es-MX"/>
        </w:rPr>
        <w:t xml:space="preserve">Reporte Analítico del Activo. </w:t>
      </w:r>
    </w:p>
    <w:p w14:paraId="7284C38B" w14:textId="080210A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Vida útil, porcentajes de depreciación y amortización utilizados en los diferentes tipos de activos, o el importe de las pér</w:t>
      </w:r>
      <w:r w:rsidR="00EB18A4" w:rsidRPr="00FB3841">
        <w:rPr>
          <w:rFonts w:asciiTheme="minorHAnsi" w:eastAsia="Times New Roman" w:hAnsiTheme="minorHAnsi" w:cstheme="minorHAnsi"/>
          <w:color w:val="auto"/>
          <w:lang w:eastAsia="es-MX"/>
        </w:rPr>
        <w:t xml:space="preserve">didas por deterioro reconocidas: </w:t>
      </w:r>
      <w:r w:rsidR="00FB3841" w:rsidRPr="00FB3841">
        <w:rPr>
          <w:rFonts w:asciiTheme="minorHAnsi" w:eastAsia="Times New Roman" w:hAnsiTheme="minorHAnsi" w:cstheme="minorHAnsi"/>
          <w:color w:val="auto"/>
          <w:lang w:eastAsia="es-MX"/>
        </w:rPr>
        <w:t xml:space="preserve">En referencia a este inciso la Entidad utiliza la Guía de Vida Útil Estimada y Porcentajes de Depreciación y la </w:t>
      </w:r>
      <w:r w:rsidR="00EB18A4" w:rsidRPr="00FB3841">
        <w:rPr>
          <w:rFonts w:asciiTheme="minorHAnsi" w:eastAsia="Times New Roman" w:hAnsiTheme="minorHAnsi" w:cstheme="minorHAnsi"/>
          <w:color w:val="auto"/>
          <w:lang w:eastAsia="es-MX"/>
        </w:rPr>
        <w:t xml:space="preserve">Reglas de Registro y Valoración del Patrimonio (Elementos Generales) publicadas en el Diario Oficial de la Federación (DOF) el 27 de diciembre de 2010 y con las Reglas Específicas del Registro y Valoración del Patrimonio publicadas en el </w:t>
      </w:r>
      <w:r w:rsidR="00FB3841" w:rsidRPr="00FB3841">
        <w:rPr>
          <w:rFonts w:asciiTheme="minorHAnsi" w:eastAsia="Times New Roman" w:hAnsiTheme="minorHAnsi" w:cstheme="minorHAnsi"/>
          <w:color w:val="auto"/>
          <w:lang w:eastAsia="es-MX"/>
        </w:rPr>
        <w:t>DOF el 13 de diciembre de 2011.</w:t>
      </w:r>
    </w:p>
    <w:p w14:paraId="6814F8A6" w14:textId="35F7085A"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Cambios en el porcentaje de depreciación y amortización y en el valor de los activos ocasionado </w:t>
      </w:r>
      <w:r w:rsidR="00EB18A4" w:rsidRPr="00EB18A4">
        <w:rPr>
          <w:rFonts w:asciiTheme="minorHAnsi" w:eastAsia="Times New Roman" w:hAnsiTheme="minorHAnsi" w:cstheme="minorHAnsi"/>
          <w:color w:val="auto"/>
          <w:lang w:eastAsia="es-MX"/>
        </w:rPr>
        <w:t>por deterioro: nada que manifestar</w:t>
      </w:r>
    </w:p>
    <w:p w14:paraId="524CC96D" w14:textId="1066ED16"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 xml:space="preserve">Importe de los gastos capitalizados en el ejercicio, tanto financieros como de investigación y </w:t>
      </w:r>
      <w:r w:rsidR="000821EB">
        <w:rPr>
          <w:rFonts w:asciiTheme="minorHAnsi" w:eastAsia="Times New Roman" w:hAnsiTheme="minorHAnsi" w:cstheme="minorHAnsi"/>
          <w:color w:val="auto"/>
          <w:lang w:eastAsia="es-MX"/>
        </w:rPr>
        <w:t>desarrollo: nada que manifestar</w:t>
      </w:r>
    </w:p>
    <w:p w14:paraId="66D82AC5" w14:textId="31C43117" w:rsidR="00B84564" w:rsidRPr="00B84564" w:rsidRDefault="00B84564" w:rsidP="000167BF">
      <w:pPr>
        <w:pStyle w:val="Ttulo6"/>
        <w:numPr>
          <w:ilvl w:val="0"/>
          <w:numId w:val="15"/>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Riesgos por tipo de cambio o tipo de interés</w:t>
      </w:r>
      <w:r w:rsidR="000821EB">
        <w:rPr>
          <w:rFonts w:asciiTheme="minorHAnsi" w:eastAsia="Times New Roman" w:hAnsiTheme="minorHAnsi" w:cstheme="minorHAnsi"/>
          <w:color w:val="auto"/>
          <w:lang w:eastAsia="es-MX"/>
        </w:rPr>
        <w:t xml:space="preserve"> de las inversiones financieras: nada que manifestar</w:t>
      </w:r>
    </w:p>
    <w:p w14:paraId="0DEDAF0C" w14:textId="440EAA08" w:rsidR="00B84564" w:rsidRPr="00A43CDE"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Valor en el ejercicio de los bi</w:t>
      </w:r>
      <w:r w:rsidR="000821EB" w:rsidRPr="00EB18A4">
        <w:rPr>
          <w:rFonts w:asciiTheme="minorHAnsi" w:eastAsia="Times New Roman" w:hAnsiTheme="minorHAnsi" w:cstheme="minorHAnsi"/>
          <w:color w:val="auto"/>
          <w:lang w:eastAsia="es-MX"/>
        </w:rPr>
        <w:t>enes construidos por la entidad:</w:t>
      </w:r>
      <w:r w:rsidR="000821EB" w:rsidRPr="00A43CDE">
        <w:rPr>
          <w:rFonts w:asciiTheme="minorHAnsi" w:eastAsia="Times New Roman" w:hAnsiTheme="minorHAnsi" w:cstheme="minorHAnsi"/>
          <w:color w:val="auto"/>
          <w:lang w:eastAsia="es-MX"/>
        </w:rPr>
        <w:t xml:space="preserve"> </w:t>
      </w:r>
      <w:r w:rsidR="00EB18A4">
        <w:rPr>
          <w:rFonts w:asciiTheme="minorHAnsi" w:eastAsia="Times New Roman" w:hAnsiTheme="minorHAnsi" w:cstheme="minorHAnsi"/>
          <w:color w:val="auto"/>
          <w:lang w:eastAsia="es-MX"/>
        </w:rPr>
        <w:t>nada que manifestar</w:t>
      </w:r>
    </w:p>
    <w:p w14:paraId="02E3A79D" w14:textId="4B8772EB" w:rsidR="00B8456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 xml:space="preserve">Otras circunstancias de carácter significativo que afecten el activo, tales como bienes en garantía, señalados en embargos, litigios, títulos de inversiones entregados en garantías, baja significativa del valor </w:t>
      </w:r>
      <w:r w:rsidR="00A43CDE" w:rsidRPr="00EB18A4">
        <w:rPr>
          <w:rFonts w:asciiTheme="minorHAnsi" w:eastAsia="Times New Roman" w:hAnsiTheme="minorHAnsi" w:cstheme="minorHAnsi"/>
          <w:color w:val="auto"/>
          <w:lang w:eastAsia="es-MX"/>
        </w:rPr>
        <w:t>de inversiones financieras, etc.: nada que manifestar</w:t>
      </w:r>
    </w:p>
    <w:p w14:paraId="35F8E02E" w14:textId="77777777" w:rsidR="00EB18A4" w:rsidRPr="00EB18A4" w:rsidRDefault="00B84564" w:rsidP="000167BF">
      <w:pPr>
        <w:pStyle w:val="Ttulo6"/>
        <w:numPr>
          <w:ilvl w:val="0"/>
          <w:numId w:val="15"/>
        </w:numPr>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Desmantelamiento de activos, procedimientos, i</w:t>
      </w:r>
      <w:r w:rsidR="00EB18A4" w:rsidRPr="00EB18A4">
        <w:rPr>
          <w:rFonts w:asciiTheme="minorHAnsi" w:eastAsia="Times New Roman" w:hAnsiTheme="minorHAnsi" w:cstheme="minorHAnsi"/>
          <w:color w:val="auto"/>
          <w:lang w:eastAsia="es-MX"/>
        </w:rPr>
        <w:t>mplicaciones, efectos contables: nada que</w:t>
      </w:r>
    </w:p>
    <w:p w14:paraId="72A1E9A1" w14:textId="4DFE75C5" w:rsidR="00B84564" w:rsidRPr="00EB18A4" w:rsidRDefault="00EB18A4" w:rsidP="000167BF">
      <w:pPr>
        <w:pStyle w:val="Ttulo6"/>
        <w:ind w:left="720"/>
        <w:jc w:val="both"/>
        <w:rPr>
          <w:rFonts w:asciiTheme="minorHAnsi" w:eastAsia="Times New Roman" w:hAnsiTheme="minorHAnsi" w:cstheme="minorHAnsi"/>
          <w:color w:val="auto"/>
          <w:lang w:eastAsia="es-MX"/>
        </w:rPr>
      </w:pPr>
      <w:r w:rsidRPr="00EB18A4">
        <w:rPr>
          <w:rFonts w:asciiTheme="minorHAnsi" w:eastAsia="Times New Roman" w:hAnsiTheme="minorHAnsi" w:cstheme="minorHAnsi"/>
          <w:color w:val="auto"/>
          <w:lang w:eastAsia="es-MX"/>
        </w:rPr>
        <w:t>manifestar</w:t>
      </w:r>
    </w:p>
    <w:p w14:paraId="5A414EB8" w14:textId="56FE3CD9" w:rsidR="00B84564" w:rsidRPr="00FB3841" w:rsidRDefault="00B84564" w:rsidP="000167BF">
      <w:pPr>
        <w:pStyle w:val="Ttulo6"/>
        <w:numPr>
          <w:ilvl w:val="0"/>
          <w:numId w:val="15"/>
        </w:numPr>
        <w:jc w:val="both"/>
        <w:rPr>
          <w:rFonts w:asciiTheme="minorHAnsi" w:eastAsia="Times New Roman" w:hAnsiTheme="minorHAnsi" w:cstheme="minorHAnsi"/>
          <w:color w:val="auto"/>
          <w:lang w:eastAsia="es-MX"/>
        </w:rPr>
      </w:pPr>
      <w:r w:rsidRPr="00FB3841">
        <w:rPr>
          <w:rFonts w:asciiTheme="minorHAnsi" w:eastAsia="Times New Roman" w:hAnsiTheme="minorHAnsi" w:cstheme="minorHAnsi"/>
          <w:color w:val="auto"/>
          <w:lang w:eastAsia="es-MX"/>
        </w:rPr>
        <w:t xml:space="preserve">Administración de activos; planeación con el objetivo de que el ente los utilice de manera más </w:t>
      </w:r>
      <w:r w:rsidR="00FB3841" w:rsidRPr="00FB3841">
        <w:rPr>
          <w:rFonts w:asciiTheme="minorHAnsi" w:eastAsia="Times New Roman" w:hAnsiTheme="minorHAnsi" w:cstheme="minorHAnsi"/>
          <w:color w:val="auto"/>
          <w:lang w:eastAsia="es-MX"/>
        </w:rPr>
        <w:t>efectiva: nada que manifestar</w:t>
      </w:r>
    </w:p>
    <w:p w14:paraId="265FD7EA" w14:textId="77777777" w:rsidR="00B84564" w:rsidRPr="00B84564" w:rsidRDefault="00B84564" w:rsidP="000167BF">
      <w:pPr>
        <w:jc w:val="both"/>
        <w:rPr>
          <w:lang w:eastAsia="es-MX"/>
        </w:rPr>
      </w:pPr>
    </w:p>
    <w:p w14:paraId="3EB7A560" w14:textId="3C728639" w:rsidR="00B84564" w:rsidRPr="00F254A3" w:rsidRDefault="007B41B5" w:rsidP="000167BF">
      <w:pPr>
        <w:pStyle w:val="Ttulo6"/>
        <w:jc w:val="both"/>
        <w:rPr>
          <w:rFonts w:asciiTheme="minorHAnsi" w:eastAsia="Times New Roman" w:hAnsiTheme="minorHAnsi" w:cstheme="minorHAnsi"/>
          <w:b/>
          <w:color w:val="auto"/>
          <w:lang w:eastAsia="es-MX"/>
        </w:rPr>
      </w:pPr>
      <w:r w:rsidRPr="00F254A3">
        <w:rPr>
          <w:rFonts w:asciiTheme="minorHAnsi" w:eastAsia="Times New Roman" w:hAnsiTheme="minorHAnsi" w:cstheme="minorHAnsi"/>
          <w:b/>
          <w:color w:val="auto"/>
          <w:lang w:eastAsia="es-MX"/>
        </w:rPr>
        <w:lastRenderedPageBreak/>
        <w:t xml:space="preserve">Cuadros </w:t>
      </w:r>
      <w:r w:rsidR="00B84564" w:rsidRPr="00F254A3">
        <w:rPr>
          <w:rFonts w:asciiTheme="minorHAnsi" w:eastAsia="Times New Roman" w:hAnsiTheme="minorHAnsi" w:cstheme="minorHAnsi"/>
          <w:b/>
          <w:color w:val="auto"/>
          <w:lang w:eastAsia="es-MX"/>
        </w:rPr>
        <w:t>comparativos:</w:t>
      </w:r>
    </w:p>
    <w:p w14:paraId="26503163" w14:textId="2EADED88" w:rsidR="00B84564" w:rsidRPr="00B84564" w:rsidRDefault="00F254A3" w:rsidP="00220E75">
      <w:pPr>
        <w:pStyle w:val="Ttulo6"/>
        <w:numPr>
          <w:ilvl w:val="0"/>
          <w:numId w:val="24"/>
        </w:numPr>
        <w:jc w:val="both"/>
        <w:rPr>
          <w:rFonts w:asciiTheme="minorHAnsi" w:eastAsia="Times New Roman" w:hAnsiTheme="minorHAnsi" w:cstheme="minorHAnsi"/>
          <w:color w:val="auto"/>
          <w:lang w:eastAsia="es-MX"/>
        </w:rPr>
      </w:pPr>
      <w:r>
        <w:rPr>
          <w:rFonts w:asciiTheme="minorHAnsi" w:eastAsia="Times New Roman" w:hAnsiTheme="minorHAnsi" w:cstheme="minorHAnsi"/>
          <w:color w:val="auto"/>
          <w:lang w:eastAsia="es-MX"/>
        </w:rPr>
        <w:t>Inversiones en valores: nada que manifestar</w:t>
      </w:r>
    </w:p>
    <w:p w14:paraId="6D8370D0" w14:textId="7F1752A4"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Patrimonio de Organismos Descentralizados de Control P</w:t>
      </w:r>
      <w:r w:rsidR="00F254A3">
        <w:rPr>
          <w:rFonts w:asciiTheme="minorHAnsi" w:eastAsia="Times New Roman" w:hAnsiTheme="minorHAnsi" w:cstheme="minorHAnsi"/>
          <w:color w:val="auto"/>
          <w:lang w:eastAsia="es-MX"/>
        </w:rPr>
        <w:t xml:space="preserve">resupuestario Indirecto: nada </w:t>
      </w:r>
      <w:r w:rsidR="000630ED">
        <w:rPr>
          <w:rFonts w:asciiTheme="minorHAnsi" w:eastAsia="Times New Roman" w:hAnsiTheme="minorHAnsi" w:cstheme="minorHAnsi"/>
          <w:color w:val="auto"/>
          <w:lang w:eastAsia="es-MX"/>
        </w:rPr>
        <w:t xml:space="preserve">      </w:t>
      </w:r>
      <w:r w:rsidR="00F254A3">
        <w:rPr>
          <w:rFonts w:asciiTheme="minorHAnsi" w:eastAsia="Times New Roman" w:hAnsiTheme="minorHAnsi" w:cstheme="minorHAnsi"/>
          <w:color w:val="auto"/>
          <w:lang w:eastAsia="es-MX"/>
        </w:rPr>
        <w:t>que manifestar</w:t>
      </w:r>
    </w:p>
    <w:p w14:paraId="668BD133" w14:textId="3CCA63B3"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Inversiones en empres</w:t>
      </w:r>
      <w:r w:rsidR="00F254A3">
        <w:rPr>
          <w:rFonts w:asciiTheme="minorHAnsi" w:eastAsia="Times New Roman" w:hAnsiTheme="minorHAnsi" w:cstheme="minorHAnsi"/>
          <w:color w:val="auto"/>
          <w:lang w:eastAsia="es-MX"/>
        </w:rPr>
        <w:t>as de participación mayoritaria: nada que manifestar</w:t>
      </w:r>
    </w:p>
    <w:p w14:paraId="1CE57243" w14:textId="3B5FA943" w:rsidR="00B84564" w:rsidRPr="00B84564" w:rsidRDefault="00B84564" w:rsidP="00220E75">
      <w:pPr>
        <w:pStyle w:val="Ttulo6"/>
        <w:numPr>
          <w:ilvl w:val="0"/>
          <w:numId w:val="24"/>
        </w:numPr>
        <w:jc w:val="both"/>
        <w:rPr>
          <w:rFonts w:asciiTheme="minorHAnsi" w:eastAsia="Times New Roman" w:hAnsiTheme="minorHAnsi" w:cstheme="minorHAnsi"/>
          <w:color w:val="auto"/>
          <w:lang w:eastAsia="es-MX"/>
        </w:rPr>
      </w:pPr>
      <w:r w:rsidRPr="00B84564">
        <w:rPr>
          <w:rFonts w:asciiTheme="minorHAnsi" w:eastAsia="Times New Roman" w:hAnsiTheme="minorHAnsi" w:cstheme="minorHAnsi"/>
          <w:color w:val="auto"/>
          <w:lang w:eastAsia="es-MX"/>
        </w:rPr>
        <w:t>Inversiones en empres</w:t>
      </w:r>
      <w:r w:rsidR="00F254A3">
        <w:rPr>
          <w:rFonts w:asciiTheme="minorHAnsi" w:eastAsia="Times New Roman" w:hAnsiTheme="minorHAnsi" w:cstheme="minorHAnsi"/>
          <w:color w:val="auto"/>
          <w:lang w:eastAsia="es-MX"/>
        </w:rPr>
        <w:t>as de participación minoritaria: nada que manifestar</w:t>
      </w:r>
    </w:p>
    <w:p w14:paraId="03AA4356" w14:textId="35E5FB48" w:rsidR="00220E75" w:rsidRDefault="00B84564" w:rsidP="00220E75">
      <w:pPr>
        <w:pStyle w:val="Ttulo6"/>
        <w:numPr>
          <w:ilvl w:val="0"/>
          <w:numId w:val="24"/>
        </w:numPr>
        <w:jc w:val="both"/>
        <w:rPr>
          <w:rFonts w:asciiTheme="minorHAnsi" w:eastAsia="Times New Roman" w:hAnsiTheme="minorHAnsi" w:cstheme="minorHAnsi"/>
          <w:color w:val="auto"/>
          <w:lang w:eastAsia="es-MX"/>
        </w:rPr>
      </w:pPr>
      <w:r w:rsidRPr="00C52697">
        <w:rPr>
          <w:rFonts w:asciiTheme="minorHAnsi" w:eastAsia="Times New Roman" w:hAnsiTheme="minorHAnsi" w:cstheme="minorHAnsi"/>
          <w:color w:val="auto"/>
          <w:lang w:eastAsia="es-MX"/>
        </w:rPr>
        <w:t>Patrimonio de Organismos Descentralizados de Control Presupuestario Directo, según</w:t>
      </w:r>
      <w:r w:rsidR="00220E75">
        <w:rPr>
          <w:rFonts w:asciiTheme="minorHAnsi" w:eastAsia="Times New Roman" w:hAnsiTheme="minorHAnsi" w:cstheme="minorHAnsi"/>
          <w:color w:val="auto"/>
          <w:lang w:eastAsia="es-MX"/>
        </w:rPr>
        <w:t xml:space="preserve"> </w:t>
      </w:r>
      <w:r w:rsidR="00F254A3" w:rsidRPr="00220E75">
        <w:rPr>
          <w:rFonts w:asciiTheme="minorHAnsi" w:eastAsia="Times New Roman" w:hAnsiTheme="minorHAnsi" w:cstheme="minorHAnsi"/>
          <w:color w:val="auto"/>
          <w:lang w:eastAsia="es-MX"/>
        </w:rPr>
        <w:t>corresponda:</w:t>
      </w:r>
    </w:p>
    <w:p w14:paraId="52612E63" w14:textId="1929766B" w:rsidR="00B84564" w:rsidRPr="00220E75" w:rsidRDefault="00F254A3" w:rsidP="00220E75">
      <w:pPr>
        <w:pStyle w:val="Ttulo6"/>
        <w:ind w:left="1068"/>
        <w:jc w:val="both"/>
        <w:rPr>
          <w:rFonts w:asciiTheme="minorHAnsi" w:eastAsia="Times New Roman" w:hAnsiTheme="minorHAnsi" w:cstheme="minorHAnsi"/>
          <w:color w:val="auto"/>
          <w:lang w:eastAsia="es-MX"/>
        </w:rPr>
      </w:pPr>
      <w:r w:rsidRPr="00220E75">
        <w:rPr>
          <w:rFonts w:asciiTheme="minorHAnsi" w:eastAsia="Times New Roman" w:hAnsiTheme="minorHAnsi" w:cstheme="minorHAnsi"/>
          <w:color w:val="auto"/>
          <w:lang w:eastAsia="es-MX"/>
        </w:rPr>
        <w:t xml:space="preserve"> </w:t>
      </w:r>
      <w:r w:rsidR="00220E75">
        <w:rPr>
          <w:rFonts w:asciiTheme="minorHAnsi" w:eastAsia="Times New Roman" w:hAnsiTheme="minorHAnsi" w:cstheme="minorHAnsi"/>
          <w:color w:val="auto"/>
          <w:lang w:eastAsia="es-MX"/>
        </w:rPr>
        <w:t>N</w:t>
      </w:r>
      <w:r w:rsidRPr="00220E75">
        <w:rPr>
          <w:rFonts w:asciiTheme="minorHAnsi" w:eastAsia="Times New Roman" w:hAnsiTheme="minorHAnsi" w:cstheme="minorHAnsi"/>
          <w:color w:val="auto"/>
          <w:lang w:eastAsia="es-MX"/>
        </w:rPr>
        <w:t>ada que manifestar</w:t>
      </w:r>
    </w:p>
    <w:p w14:paraId="1CC485C4" w14:textId="65163682" w:rsidR="00475A3F" w:rsidRDefault="00475A3F" w:rsidP="000167BF">
      <w:pPr>
        <w:jc w:val="both"/>
        <w:rPr>
          <w:lang w:eastAsia="es-MX"/>
        </w:rPr>
      </w:pPr>
    </w:p>
    <w:p w14:paraId="20361217" w14:textId="5560AF4E" w:rsidR="00C236F5" w:rsidRDefault="00C236F5" w:rsidP="000167BF">
      <w:pPr>
        <w:jc w:val="both"/>
        <w:rPr>
          <w:lang w:eastAsia="es-MX"/>
        </w:rPr>
      </w:pPr>
    </w:p>
    <w:p w14:paraId="793230F4" w14:textId="158CF6E1" w:rsidR="00C236F5" w:rsidRDefault="00C236F5" w:rsidP="000167BF">
      <w:pPr>
        <w:jc w:val="both"/>
        <w:rPr>
          <w:lang w:eastAsia="es-MX"/>
        </w:rPr>
      </w:pPr>
    </w:p>
    <w:p w14:paraId="5BE7E17D" w14:textId="77777777" w:rsidR="00C236F5" w:rsidRPr="009940A9" w:rsidRDefault="00C236F5" w:rsidP="000167BF">
      <w:pPr>
        <w:jc w:val="both"/>
        <w:rPr>
          <w:lang w:eastAsia="es-MX"/>
        </w:rPr>
      </w:pPr>
    </w:p>
    <w:p w14:paraId="0A2B2C76" w14:textId="6E318312" w:rsidR="00745E31" w:rsidRDefault="00745E31" w:rsidP="000167BF">
      <w:pPr>
        <w:pStyle w:val="Ttulo6"/>
        <w:jc w:val="both"/>
        <w:rPr>
          <w:rFonts w:asciiTheme="minorHAnsi" w:eastAsia="Times New Roman" w:hAnsiTheme="minorHAnsi" w:cstheme="minorHAnsi"/>
          <w:b/>
          <w:color w:val="auto"/>
          <w:sz w:val="24"/>
          <w:lang w:val="es-ES" w:eastAsia="es-MX"/>
        </w:rPr>
      </w:pPr>
      <w:r>
        <w:rPr>
          <w:rFonts w:asciiTheme="minorHAnsi" w:eastAsia="Times New Roman" w:hAnsiTheme="minorHAnsi" w:cstheme="minorHAnsi"/>
          <w:b/>
          <w:color w:val="auto"/>
          <w:sz w:val="24"/>
          <w:lang w:val="es-ES" w:eastAsia="es-MX"/>
        </w:rPr>
        <w:t xml:space="preserve">8. </w:t>
      </w:r>
      <w:r w:rsidRPr="00745E31">
        <w:rPr>
          <w:rFonts w:asciiTheme="minorHAnsi" w:eastAsia="Times New Roman" w:hAnsiTheme="minorHAnsi" w:cstheme="minorHAnsi"/>
          <w:b/>
          <w:color w:val="auto"/>
          <w:sz w:val="24"/>
          <w:lang w:val="es-ES" w:eastAsia="es-MX"/>
        </w:rPr>
        <w:t xml:space="preserve">Fideicomisos, Mandatos y Análogos </w:t>
      </w:r>
    </w:p>
    <w:p w14:paraId="5F4B7865" w14:textId="1D25617F" w:rsidR="00C52697" w:rsidRDefault="00C52697" w:rsidP="00220E75">
      <w:pPr>
        <w:pStyle w:val="Prrafodelista"/>
        <w:numPr>
          <w:ilvl w:val="0"/>
          <w:numId w:val="26"/>
        </w:numPr>
      </w:pPr>
      <w:r>
        <w:t>Por ramo administrativo que los reporta.</w:t>
      </w:r>
    </w:p>
    <w:p w14:paraId="3186894C" w14:textId="49AC4210" w:rsidR="00C52697" w:rsidRDefault="00E50D97" w:rsidP="000167BF">
      <w:pPr>
        <w:jc w:val="both"/>
      </w:pPr>
      <w:r w:rsidRPr="00E50D97">
        <w:rPr>
          <w:noProof/>
          <w:lang w:eastAsia="es-MX"/>
        </w:rPr>
        <w:drawing>
          <wp:inline distT="0" distB="0" distL="0" distR="0" wp14:anchorId="2FE5B183" wp14:editId="060B5880">
            <wp:extent cx="556260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2600" cy="838200"/>
                    </a:xfrm>
                    <a:prstGeom prst="rect">
                      <a:avLst/>
                    </a:prstGeom>
                    <a:noFill/>
                    <a:ln>
                      <a:noFill/>
                    </a:ln>
                  </pic:spPr>
                </pic:pic>
              </a:graphicData>
            </a:graphic>
          </wp:inline>
        </w:drawing>
      </w:r>
    </w:p>
    <w:p w14:paraId="39275429" w14:textId="283104B4" w:rsidR="009D3F3B" w:rsidRDefault="00C52697" w:rsidP="00220E75">
      <w:pPr>
        <w:pStyle w:val="Prrafodelista"/>
        <w:numPr>
          <w:ilvl w:val="0"/>
          <w:numId w:val="26"/>
        </w:numPr>
      </w:pPr>
      <w:r>
        <w:t>Enlistar los de mayor monto de disponibilidad, relacionando aquéllos que conforman el 80% de las disponibilidades</w:t>
      </w:r>
      <w:r w:rsidR="00E50D97">
        <w:t>:</w:t>
      </w:r>
    </w:p>
    <w:p w14:paraId="7C7E43D2" w14:textId="4BDAC358" w:rsidR="00C52697" w:rsidRDefault="00E50D97" w:rsidP="000167BF">
      <w:pPr>
        <w:jc w:val="both"/>
        <w:rPr>
          <w:highlight w:val="yellow"/>
          <w:lang w:val="es-ES" w:eastAsia="es-MX"/>
        </w:rPr>
      </w:pPr>
      <w:r>
        <w:t xml:space="preserve"> </w:t>
      </w:r>
      <w:r w:rsidR="00220E75">
        <w:t xml:space="preserve">              </w:t>
      </w:r>
      <w:r w:rsidR="009D3F3B">
        <w:t>N</w:t>
      </w:r>
      <w:r>
        <w:t>ada que manifestar</w:t>
      </w:r>
    </w:p>
    <w:p w14:paraId="35B9BD89" w14:textId="7FDD6B2D" w:rsidR="00A327B9"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D43848">
        <w:rPr>
          <w:rFonts w:eastAsia="Times New Roman" w:cstheme="minorHAnsi"/>
          <w:b/>
          <w:sz w:val="24"/>
          <w:lang w:val="es-ES" w:eastAsia="es-MX"/>
        </w:rPr>
        <w:t xml:space="preserve">9. </w:t>
      </w:r>
      <w:r w:rsidR="00A327B9" w:rsidRPr="00D43848">
        <w:rPr>
          <w:rFonts w:eastAsia="Times New Roman" w:cstheme="minorHAnsi"/>
          <w:b/>
          <w:sz w:val="24"/>
          <w:lang w:val="es-ES" w:eastAsia="es-MX"/>
        </w:rPr>
        <w:t>Reporte de la Recaudación.</w:t>
      </w:r>
    </w:p>
    <w:p w14:paraId="31A8FD46" w14:textId="4330A12A" w:rsidR="00A327B9" w:rsidRPr="00220E75" w:rsidRDefault="00A327B9" w:rsidP="00220E75">
      <w:pPr>
        <w:pStyle w:val="Prrafodelista"/>
        <w:numPr>
          <w:ilvl w:val="0"/>
          <w:numId w:val="27"/>
        </w:numPr>
        <w:rPr>
          <w:rFonts w:eastAsia="Times New Roman" w:cstheme="minorHAnsi"/>
          <w:color w:val="000000"/>
          <w:lang w:eastAsia="es-ES"/>
        </w:rPr>
      </w:pPr>
      <w:r w:rsidRPr="00220E75">
        <w:rPr>
          <w:rFonts w:eastAsia="Times New Roman" w:cstheme="minorHAnsi"/>
          <w:color w:val="000000"/>
          <w:lang w:eastAsia="es-ES"/>
        </w:rPr>
        <w:t>Análisis del comportamiento de la recaudación correspondiente al ente público o cualquier tipo de ingreso, de forma separada los ingresos locales de los federales.</w:t>
      </w:r>
    </w:p>
    <w:p w14:paraId="385946C9" w14:textId="77777777" w:rsidR="002F3E44" w:rsidRDefault="002F3E44" w:rsidP="000167BF">
      <w:pPr>
        <w:spacing w:after="0"/>
        <w:jc w:val="both"/>
        <w:rPr>
          <w:rFonts w:eastAsia="Times New Roman" w:cstheme="minorHAnsi"/>
          <w:color w:val="000000"/>
          <w:lang w:eastAsia="es-ES"/>
        </w:rPr>
      </w:pPr>
    </w:p>
    <w:p w14:paraId="73086E5E" w14:textId="7DB6E0EE" w:rsidR="006F13F8" w:rsidRDefault="00E868B1" w:rsidP="000167BF">
      <w:pPr>
        <w:spacing w:after="0"/>
        <w:jc w:val="both"/>
        <w:rPr>
          <w:rFonts w:eastAsia="Times New Roman" w:cstheme="minorHAnsi"/>
          <w:color w:val="000000"/>
          <w:lang w:eastAsia="es-ES"/>
        </w:rPr>
      </w:pPr>
      <w:r w:rsidRPr="00E868B1">
        <w:rPr>
          <w:noProof/>
          <w:lang w:eastAsia="es-MX"/>
        </w:rPr>
        <w:drawing>
          <wp:inline distT="0" distB="0" distL="0" distR="0" wp14:anchorId="59A55722" wp14:editId="2A451FF7">
            <wp:extent cx="5612130" cy="27095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2709590"/>
                    </a:xfrm>
                    <a:prstGeom prst="rect">
                      <a:avLst/>
                    </a:prstGeom>
                    <a:noFill/>
                    <a:ln>
                      <a:noFill/>
                    </a:ln>
                  </pic:spPr>
                </pic:pic>
              </a:graphicData>
            </a:graphic>
          </wp:inline>
        </w:drawing>
      </w:r>
    </w:p>
    <w:p w14:paraId="3B092B5D" w14:textId="69421419" w:rsidR="00A327B9" w:rsidRPr="00D87C56" w:rsidRDefault="00A327B9" w:rsidP="000167BF">
      <w:pPr>
        <w:spacing w:after="0"/>
        <w:jc w:val="both"/>
        <w:rPr>
          <w:rFonts w:eastAsia="Times New Roman" w:cstheme="minorHAnsi"/>
          <w:color w:val="000000"/>
          <w:lang w:eastAsia="es-ES"/>
        </w:rPr>
      </w:pPr>
    </w:p>
    <w:p w14:paraId="07028B7E" w14:textId="35241189" w:rsidR="00D43848" w:rsidRPr="00780703" w:rsidRDefault="00A327B9" w:rsidP="000167BF">
      <w:pPr>
        <w:jc w:val="both"/>
        <w:rPr>
          <w:rFonts w:ascii="Calibri" w:eastAsia="Times New Roman" w:hAnsi="Calibri" w:cs="Calibri"/>
          <w:color w:val="000000"/>
          <w:lang w:eastAsia="es-MX"/>
        </w:rPr>
      </w:pPr>
      <w:r w:rsidRPr="00D87C56">
        <w:rPr>
          <w:rFonts w:eastAsia="Times New Roman" w:cstheme="minorHAnsi"/>
          <w:color w:val="000000"/>
          <w:lang w:eastAsia="es-ES"/>
        </w:rPr>
        <w:t xml:space="preserve">Los ingresos recaudados </w:t>
      </w:r>
      <w:r w:rsidR="00E868B1">
        <w:rPr>
          <w:rFonts w:eastAsia="Times New Roman" w:cstheme="minorHAnsi"/>
          <w:color w:val="000000"/>
          <w:lang w:eastAsia="es-ES"/>
        </w:rPr>
        <w:t>al 30 de junio</w:t>
      </w:r>
      <w:r w:rsidR="00862139">
        <w:rPr>
          <w:rFonts w:eastAsia="Times New Roman" w:cstheme="minorHAnsi"/>
          <w:color w:val="000000"/>
          <w:lang w:eastAsia="es-ES"/>
        </w:rPr>
        <w:t xml:space="preserve"> </w:t>
      </w:r>
      <w:r w:rsidR="00FE4290">
        <w:rPr>
          <w:rFonts w:eastAsia="Times New Roman" w:cstheme="minorHAnsi"/>
          <w:color w:val="000000"/>
          <w:lang w:eastAsia="es-ES"/>
        </w:rPr>
        <w:t>d</w:t>
      </w:r>
      <w:r w:rsidRPr="00D87C56">
        <w:rPr>
          <w:rFonts w:eastAsia="Times New Roman" w:cstheme="minorHAnsi"/>
          <w:color w:val="000000"/>
          <w:lang w:eastAsia="es-ES"/>
        </w:rPr>
        <w:t>el ejercicio</w:t>
      </w:r>
      <w:r w:rsidR="004E271B">
        <w:rPr>
          <w:rFonts w:eastAsia="Times New Roman" w:cstheme="minorHAnsi"/>
          <w:color w:val="000000"/>
          <w:lang w:eastAsia="es-ES"/>
        </w:rPr>
        <w:t xml:space="preserve"> 202</w:t>
      </w:r>
      <w:r w:rsidR="001F4400">
        <w:rPr>
          <w:rFonts w:eastAsia="Times New Roman" w:cstheme="minorHAnsi"/>
          <w:color w:val="000000"/>
          <w:lang w:eastAsia="es-ES"/>
        </w:rPr>
        <w:t xml:space="preserve">4 ascienden a </w:t>
      </w:r>
      <w:r w:rsidR="001F4400">
        <w:rPr>
          <w:rFonts w:eastAsia="Times New Roman" w:cstheme="minorHAnsi"/>
          <w:b/>
          <w:color w:val="000000"/>
          <w:lang w:eastAsia="es-ES"/>
        </w:rPr>
        <w:t xml:space="preserve">$ </w:t>
      </w:r>
      <w:r w:rsidR="00E868B1">
        <w:rPr>
          <w:rFonts w:eastAsia="Times New Roman" w:cstheme="minorHAnsi"/>
          <w:b/>
          <w:color w:val="000000"/>
          <w:lang w:eastAsia="es-ES"/>
        </w:rPr>
        <w:t>1,167,765,195.38</w:t>
      </w:r>
      <w:r w:rsidR="00D95808">
        <w:rPr>
          <w:rFonts w:eastAsia="Times New Roman" w:cstheme="minorHAnsi"/>
          <w:color w:val="000000"/>
          <w:lang w:eastAsia="es-ES"/>
        </w:rPr>
        <w:t xml:space="preserve">; dentro de los Ingresos locales destaca el rubro de Impuestos </w:t>
      </w:r>
      <w:r w:rsidR="00D95808" w:rsidRPr="00D87C56">
        <w:rPr>
          <w:rFonts w:eastAsia="Times New Roman" w:cstheme="minorHAnsi"/>
          <w:color w:val="000000"/>
          <w:lang w:eastAsia="es-ES"/>
        </w:rPr>
        <w:t>consolidándose como una de las principales fuentes de ingreso propio</w:t>
      </w:r>
      <w:r w:rsidR="00D95808">
        <w:rPr>
          <w:rFonts w:eastAsia="Times New Roman" w:cstheme="minorHAnsi"/>
          <w:color w:val="000000"/>
          <w:lang w:eastAsia="es-ES"/>
        </w:rPr>
        <w:t xml:space="preserve">, </w:t>
      </w:r>
      <w:r w:rsidR="002F3E44">
        <w:rPr>
          <w:rFonts w:eastAsia="Times New Roman" w:cstheme="minorHAnsi"/>
          <w:color w:val="000000"/>
          <w:lang w:eastAsia="es-ES"/>
        </w:rPr>
        <w:t xml:space="preserve">entre estos </w:t>
      </w:r>
      <w:r w:rsidR="00D95808">
        <w:rPr>
          <w:rFonts w:eastAsia="Times New Roman" w:cstheme="minorHAnsi"/>
          <w:color w:val="000000"/>
          <w:lang w:eastAsia="es-ES"/>
        </w:rPr>
        <w:t xml:space="preserve">el impuesto predial asciende a </w:t>
      </w:r>
      <w:r w:rsidR="00D95808" w:rsidRPr="00D43848">
        <w:rPr>
          <w:rFonts w:eastAsia="Times New Roman" w:cstheme="minorHAnsi"/>
          <w:b/>
          <w:color w:val="000000"/>
          <w:lang w:eastAsia="es-ES"/>
        </w:rPr>
        <w:t>$</w:t>
      </w:r>
      <w:r w:rsidR="00DB3446">
        <w:rPr>
          <w:rFonts w:ascii="Calibri" w:eastAsia="Times New Roman" w:hAnsi="Calibri" w:cs="Calibri"/>
          <w:color w:val="000000"/>
          <w:lang w:eastAsia="es-MX"/>
        </w:rPr>
        <w:t xml:space="preserve"> </w:t>
      </w:r>
      <w:r w:rsidR="00E868B1" w:rsidRPr="00E868B1">
        <w:rPr>
          <w:rFonts w:ascii="Calibri" w:eastAsia="Times New Roman" w:hAnsi="Calibri" w:cs="Calibri"/>
          <w:b/>
          <w:color w:val="000000"/>
          <w:lang w:eastAsia="es-MX"/>
        </w:rPr>
        <w:t>306</w:t>
      </w:r>
      <w:r w:rsidR="00E868B1">
        <w:rPr>
          <w:rFonts w:ascii="Calibri" w:eastAsia="Times New Roman" w:hAnsi="Calibri" w:cs="Calibri"/>
          <w:b/>
          <w:color w:val="000000"/>
          <w:lang w:eastAsia="es-MX"/>
        </w:rPr>
        <w:t>,</w:t>
      </w:r>
      <w:r w:rsidR="00E868B1" w:rsidRPr="00E868B1">
        <w:rPr>
          <w:rFonts w:ascii="Calibri" w:eastAsia="Times New Roman" w:hAnsi="Calibri" w:cs="Calibri"/>
          <w:b/>
          <w:color w:val="000000"/>
          <w:lang w:eastAsia="es-MX"/>
        </w:rPr>
        <w:t>481</w:t>
      </w:r>
      <w:r w:rsidR="00E868B1">
        <w:rPr>
          <w:rFonts w:ascii="Calibri" w:eastAsia="Times New Roman" w:hAnsi="Calibri" w:cs="Calibri"/>
          <w:b/>
          <w:color w:val="000000"/>
          <w:lang w:eastAsia="es-MX"/>
        </w:rPr>
        <w:t>,</w:t>
      </w:r>
      <w:r w:rsidR="00E868B1" w:rsidRPr="00E868B1">
        <w:rPr>
          <w:rFonts w:ascii="Calibri" w:eastAsia="Times New Roman" w:hAnsi="Calibri" w:cs="Calibri"/>
          <w:b/>
          <w:color w:val="000000"/>
          <w:lang w:eastAsia="es-MX"/>
        </w:rPr>
        <w:t>701.37</w:t>
      </w:r>
      <w:r w:rsidR="00E868B1">
        <w:rPr>
          <w:rFonts w:ascii="Calibri" w:eastAsia="Times New Roman" w:hAnsi="Calibri" w:cs="Calibri"/>
          <w:b/>
          <w:color w:val="000000"/>
          <w:lang w:eastAsia="es-MX"/>
        </w:rPr>
        <w:t xml:space="preserve"> </w:t>
      </w:r>
      <w:r w:rsidR="00780703">
        <w:rPr>
          <w:rFonts w:ascii="Calibri" w:eastAsia="Times New Roman" w:hAnsi="Calibri" w:cs="Calibri"/>
          <w:color w:val="000000"/>
          <w:lang w:eastAsia="es-MX"/>
        </w:rPr>
        <w:t>y</w:t>
      </w:r>
      <w:r w:rsidR="002F3E44">
        <w:rPr>
          <w:rFonts w:ascii="Calibri" w:eastAsia="Times New Roman" w:hAnsi="Calibri" w:cs="Calibri"/>
          <w:color w:val="000000"/>
          <w:lang w:eastAsia="es-MX"/>
        </w:rPr>
        <w:t xml:space="preserve"> el impuesto por </w:t>
      </w:r>
      <w:r w:rsidR="00780703">
        <w:rPr>
          <w:rFonts w:ascii="Calibri" w:eastAsia="Times New Roman" w:hAnsi="Calibri" w:cs="Calibri"/>
          <w:color w:val="000000"/>
          <w:lang w:eastAsia="es-MX"/>
        </w:rPr>
        <w:t xml:space="preserve">traslado de dominio con un importe de </w:t>
      </w:r>
      <w:r w:rsidR="00E868B1">
        <w:rPr>
          <w:rFonts w:ascii="Calibri" w:eastAsia="Times New Roman" w:hAnsi="Calibri" w:cs="Calibri"/>
          <w:b/>
          <w:color w:val="000000"/>
          <w:lang w:eastAsia="es-MX"/>
        </w:rPr>
        <w:t xml:space="preserve">$ </w:t>
      </w:r>
      <w:r w:rsidR="00E868B1" w:rsidRPr="00E868B1">
        <w:rPr>
          <w:rFonts w:ascii="Calibri" w:eastAsia="Times New Roman" w:hAnsi="Calibri" w:cs="Calibri"/>
          <w:b/>
          <w:color w:val="000000"/>
          <w:lang w:eastAsia="es-MX"/>
        </w:rPr>
        <w:t>219,853,248.72</w:t>
      </w:r>
      <w:r w:rsidR="00E868B1">
        <w:rPr>
          <w:rFonts w:ascii="Calibri" w:eastAsia="Times New Roman" w:hAnsi="Calibri" w:cs="Calibri"/>
          <w:b/>
          <w:color w:val="000000"/>
          <w:lang w:eastAsia="es-MX"/>
        </w:rPr>
        <w:t>.</w:t>
      </w:r>
      <w:r w:rsidR="00E868B1" w:rsidRPr="00E868B1">
        <w:rPr>
          <w:rFonts w:ascii="Calibri" w:eastAsia="Times New Roman" w:hAnsi="Calibri" w:cs="Calibri"/>
          <w:color w:val="000000"/>
          <w:lang w:eastAsia="es-MX"/>
        </w:rPr>
        <w:t xml:space="preserve"> </w:t>
      </w:r>
    </w:p>
    <w:p w14:paraId="3EF20E67" w14:textId="77777777" w:rsidR="00D43848" w:rsidRPr="00D87C56" w:rsidRDefault="00D43848" w:rsidP="000167BF">
      <w:pPr>
        <w:spacing w:after="0"/>
        <w:jc w:val="both"/>
        <w:rPr>
          <w:rFonts w:eastAsia="Times New Roman" w:cstheme="minorHAnsi"/>
          <w:color w:val="000000"/>
          <w:lang w:eastAsia="es-ES"/>
        </w:rPr>
      </w:pPr>
    </w:p>
    <w:p w14:paraId="302DF3F7" w14:textId="342030D5" w:rsidR="00A327B9" w:rsidRPr="00220E75" w:rsidRDefault="00A327B9" w:rsidP="00220E75">
      <w:pPr>
        <w:pStyle w:val="Prrafodelista"/>
        <w:numPr>
          <w:ilvl w:val="0"/>
          <w:numId w:val="27"/>
        </w:numPr>
        <w:rPr>
          <w:rFonts w:ascii="Calibri" w:eastAsia="Times New Roman" w:hAnsi="Calibri" w:cs="Calibri"/>
          <w:color w:val="000000"/>
          <w:lang w:eastAsia="es-MX"/>
        </w:rPr>
      </w:pPr>
      <w:r w:rsidRPr="00220E75">
        <w:rPr>
          <w:rFonts w:eastAsia="Times New Roman" w:cstheme="minorHAnsi"/>
          <w:color w:val="000000"/>
          <w:lang w:eastAsia="es-ES"/>
        </w:rPr>
        <w:t>Proyección de la recaudación e ingresos en el mediano plazo</w:t>
      </w:r>
      <w:r w:rsidR="00DB3446" w:rsidRPr="00220E75">
        <w:rPr>
          <w:rFonts w:eastAsia="Times New Roman" w:cstheme="minorHAnsi"/>
          <w:color w:val="000000"/>
          <w:lang w:eastAsia="es-ES"/>
        </w:rPr>
        <w:t>.</w:t>
      </w:r>
    </w:p>
    <w:p w14:paraId="0E3BBDBF" w14:textId="77777777" w:rsidR="00D6761F" w:rsidRPr="00AB1A4B" w:rsidRDefault="00D6761F" w:rsidP="000167BF">
      <w:pPr>
        <w:spacing w:after="0"/>
        <w:jc w:val="both"/>
        <w:rPr>
          <w:rFonts w:eastAsia="Times New Roman" w:cstheme="minorHAnsi"/>
          <w:color w:val="000000"/>
          <w:lang w:eastAsia="es-ES"/>
        </w:rPr>
      </w:pPr>
    </w:p>
    <w:p w14:paraId="42432601" w14:textId="134C249D" w:rsidR="00A327B9" w:rsidRDefault="00D6761F" w:rsidP="000167BF">
      <w:pPr>
        <w:spacing w:after="0"/>
        <w:jc w:val="both"/>
        <w:rPr>
          <w:rFonts w:eastAsia="Times New Roman" w:cstheme="minorHAnsi"/>
          <w:color w:val="000000"/>
          <w:lang w:eastAsia="es-ES"/>
        </w:rPr>
      </w:pPr>
      <w:r w:rsidRPr="00D6761F">
        <w:rPr>
          <w:noProof/>
          <w:lang w:eastAsia="es-MX"/>
        </w:rPr>
        <w:drawing>
          <wp:inline distT="0" distB="0" distL="0" distR="0" wp14:anchorId="5B984C3F" wp14:editId="514244B5">
            <wp:extent cx="5610140" cy="767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3842" cy="769625"/>
                    </a:xfrm>
                    <a:prstGeom prst="rect">
                      <a:avLst/>
                    </a:prstGeom>
                    <a:noFill/>
                    <a:ln>
                      <a:noFill/>
                    </a:ln>
                  </pic:spPr>
                </pic:pic>
              </a:graphicData>
            </a:graphic>
          </wp:inline>
        </w:drawing>
      </w:r>
    </w:p>
    <w:p w14:paraId="6071F63A" w14:textId="77777777" w:rsidR="00D6761F" w:rsidRPr="00D87C56" w:rsidRDefault="00D6761F" w:rsidP="000167BF">
      <w:pPr>
        <w:spacing w:after="0"/>
        <w:jc w:val="both"/>
        <w:rPr>
          <w:rFonts w:eastAsia="Times New Roman" w:cstheme="minorHAnsi"/>
          <w:color w:val="000000"/>
          <w:lang w:eastAsia="es-ES"/>
        </w:rPr>
      </w:pPr>
    </w:p>
    <w:p w14:paraId="4965CAAB" w14:textId="6293C1C1" w:rsidR="005410E1" w:rsidRDefault="00A327B9" w:rsidP="000167BF">
      <w:pPr>
        <w:spacing w:after="0"/>
        <w:jc w:val="both"/>
        <w:rPr>
          <w:rFonts w:eastAsia="Times New Roman" w:cstheme="minorHAnsi"/>
          <w:color w:val="000000"/>
          <w:lang w:eastAsia="es-ES"/>
        </w:rPr>
      </w:pPr>
      <w:r w:rsidRPr="004A7FF8">
        <w:rPr>
          <w:rFonts w:eastAsia="Times New Roman" w:cstheme="minorHAnsi"/>
          <w:color w:val="000000"/>
          <w:lang w:eastAsia="es-ES"/>
        </w:rPr>
        <w:t>En</w:t>
      </w:r>
      <w:r>
        <w:rPr>
          <w:rFonts w:eastAsia="Times New Roman" w:cstheme="minorHAnsi"/>
          <w:color w:val="000000"/>
          <w:lang w:eastAsia="es-ES"/>
        </w:rPr>
        <w:t xml:space="preserve"> la Ley de</w:t>
      </w:r>
      <w:r w:rsidR="005410E1">
        <w:rPr>
          <w:rFonts w:eastAsia="Times New Roman" w:cstheme="minorHAnsi"/>
          <w:color w:val="000000"/>
          <w:lang w:eastAsia="es-ES"/>
        </w:rPr>
        <w:t xml:space="preserve"> Ingresos para el ejercicio 202</w:t>
      </w:r>
      <w:r w:rsidR="00D6761F">
        <w:rPr>
          <w:rFonts w:eastAsia="Times New Roman" w:cstheme="minorHAnsi"/>
          <w:color w:val="000000"/>
          <w:lang w:eastAsia="es-ES"/>
        </w:rPr>
        <w:t>4</w:t>
      </w:r>
      <w:r>
        <w:rPr>
          <w:rFonts w:eastAsia="Times New Roman" w:cstheme="minorHAnsi"/>
          <w:color w:val="000000"/>
          <w:lang w:eastAsia="es-ES"/>
        </w:rPr>
        <w:t xml:space="preserve"> se informa </w:t>
      </w:r>
      <w:r w:rsidR="005410E1">
        <w:rPr>
          <w:rFonts w:eastAsia="Times New Roman" w:cstheme="minorHAnsi"/>
          <w:color w:val="000000"/>
          <w:lang w:eastAsia="es-ES"/>
        </w:rPr>
        <w:t>d</w:t>
      </w:r>
      <w:r>
        <w:rPr>
          <w:rFonts w:eastAsia="Times New Roman" w:cstheme="minorHAnsi"/>
          <w:color w:val="000000"/>
          <w:lang w:eastAsia="es-ES"/>
        </w:rPr>
        <w:t>el monto de presupuesto de ingresos aprobado</w:t>
      </w:r>
      <w:r w:rsidRPr="00A1784F">
        <w:rPr>
          <w:rFonts w:eastAsia="Times New Roman" w:cstheme="minorHAnsi"/>
          <w:color w:val="000000"/>
          <w:lang w:eastAsia="es-ES"/>
        </w:rPr>
        <w:t xml:space="preserve"> </w:t>
      </w:r>
      <w:r w:rsidR="00D6761F">
        <w:rPr>
          <w:rFonts w:eastAsia="Times New Roman" w:cstheme="minorHAnsi"/>
          <w:color w:val="000000"/>
          <w:lang w:eastAsia="es-ES"/>
        </w:rPr>
        <w:t>para el ejercicio 2024</w:t>
      </w:r>
      <w:r>
        <w:rPr>
          <w:rFonts w:eastAsia="Times New Roman" w:cstheme="minorHAnsi"/>
          <w:color w:val="000000"/>
          <w:lang w:eastAsia="es-ES"/>
        </w:rPr>
        <w:t xml:space="preserve"> y la proyección para </w:t>
      </w:r>
      <w:r w:rsidR="005410E1">
        <w:rPr>
          <w:rFonts w:eastAsia="Times New Roman" w:cstheme="minorHAnsi"/>
          <w:color w:val="000000"/>
          <w:lang w:eastAsia="es-ES"/>
        </w:rPr>
        <w:t>los</w:t>
      </w:r>
      <w:r>
        <w:rPr>
          <w:rFonts w:eastAsia="Times New Roman" w:cstheme="minorHAnsi"/>
          <w:color w:val="000000"/>
          <w:lang w:eastAsia="es-ES"/>
        </w:rPr>
        <w:t xml:space="preserve"> ejercicio</w:t>
      </w:r>
      <w:r w:rsidR="005410E1">
        <w:rPr>
          <w:rFonts w:eastAsia="Times New Roman" w:cstheme="minorHAnsi"/>
          <w:color w:val="000000"/>
          <w:lang w:eastAsia="es-ES"/>
        </w:rPr>
        <w:t>s</w:t>
      </w:r>
      <w:r w:rsidR="00D6761F">
        <w:rPr>
          <w:rFonts w:eastAsia="Times New Roman" w:cstheme="minorHAnsi"/>
          <w:color w:val="000000"/>
          <w:lang w:eastAsia="es-ES"/>
        </w:rPr>
        <w:t xml:space="preserve"> 2025, 2026 y</w:t>
      </w:r>
      <w:r w:rsidR="005410E1">
        <w:rPr>
          <w:rFonts w:eastAsia="Times New Roman" w:cstheme="minorHAnsi"/>
          <w:color w:val="000000"/>
          <w:lang w:eastAsia="es-ES"/>
        </w:rPr>
        <w:t xml:space="preserve"> 202</w:t>
      </w:r>
      <w:r w:rsidR="00D6761F">
        <w:rPr>
          <w:rFonts w:eastAsia="Times New Roman" w:cstheme="minorHAnsi"/>
          <w:color w:val="000000"/>
          <w:lang w:eastAsia="es-ES"/>
        </w:rPr>
        <w:t>7</w:t>
      </w:r>
      <w:r w:rsidR="005410E1">
        <w:rPr>
          <w:rFonts w:eastAsia="Times New Roman" w:cstheme="minorHAnsi"/>
          <w:color w:val="000000"/>
          <w:lang w:eastAsia="es-ES"/>
        </w:rPr>
        <w:t>.</w:t>
      </w:r>
    </w:p>
    <w:p w14:paraId="2515DCBE" w14:textId="2B1AD6E6" w:rsidR="00A327B9" w:rsidRDefault="00A327B9" w:rsidP="000167BF">
      <w:pPr>
        <w:spacing w:after="0"/>
        <w:jc w:val="both"/>
        <w:rPr>
          <w:rFonts w:eastAsia="Times New Roman" w:cstheme="minorHAnsi"/>
          <w:color w:val="000000"/>
          <w:sz w:val="20"/>
          <w:lang w:eastAsia="es-ES"/>
        </w:rPr>
      </w:pPr>
      <w:r w:rsidRPr="005410E1">
        <w:rPr>
          <w:rFonts w:eastAsia="Times New Roman" w:cstheme="minorHAnsi"/>
          <w:color w:val="000000"/>
          <w:sz w:val="20"/>
          <w:lang w:eastAsia="es-ES"/>
        </w:rPr>
        <w:t>(</w:t>
      </w:r>
      <w:r w:rsidRPr="005410E1">
        <w:rPr>
          <w:rFonts w:eastAsia="Times New Roman" w:cstheme="minorHAnsi"/>
          <w:color w:val="000000"/>
          <w:sz w:val="18"/>
          <w:lang w:eastAsia="es-ES"/>
        </w:rPr>
        <w:t>Periódico O</w:t>
      </w:r>
      <w:r w:rsidR="00D6761F">
        <w:rPr>
          <w:rFonts w:eastAsia="Times New Roman" w:cstheme="minorHAnsi"/>
          <w:color w:val="000000"/>
          <w:sz w:val="18"/>
          <w:lang w:eastAsia="es-ES"/>
        </w:rPr>
        <w:t>ficial “La Sombra de Arteaga” 27</w:t>
      </w:r>
      <w:r w:rsidRPr="005410E1">
        <w:rPr>
          <w:rFonts w:eastAsia="Times New Roman" w:cstheme="minorHAnsi"/>
          <w:color w:val="000000"/>
          <w:sz w:val="18"/>
          <w:lang w:eastAsia="es-ES"/>
        </w:rPr>
        <w:t xml:space="preserve"> de diciembre de 202</w:t>
      </w:r>
      <w:r w:rsidR="00D6761F">
        <w:rPr>
          <w:rFonts w:eastAsia="Times New Roman" w:cstheme="minorHAnsi"/>
          <w:color w:val="000000"/>
          <w:sz w:val="18"/>
          <w:lang w:eastAsia="es-ES"/>
        </w:rPr>
        <w:t>3</w:t>
      </w:r>
      <w:r w:rsidRPr="005410E1">
        <w:rPr>
          <w:rFonts w:eastAsia="Times New Roman" w:cstheme="minorHAnsi"/>
          <w:color w:val="000000"/>
          <w:sz w:val="20"/>
          <w:lang w:eastAsia="es-ES"/>
        </w:rPr>
        <w:t xml:space="preserve">) </w:t>
      </w:r>
    </w:p>
    <w:p w14:paraId="5AB3F1F0" w14:textId="77777777" w:rsidR="00BC3D25" w:rsidRPr="005410E1" w:rsidRDefault="00BC3D25" w:rsidP="000167BF">
      <w:pPr>
        <w:spacing w:after="0"/>
        <w:jc w:val="both"/>
        <w:rPr>
          <w:rFonts w:eastAsia="Times New Roman" w:cstheme="minorHAnsi"/>
          <w:color w:val="000000"/>
          <w:sz w:val="20"/>
          <w:lang w:eastAsia="es-ES"/>
        </w:rPr>
      </w:pPr>
    </w:p>
    <w:p w14:paraId="7966FDE7" w14:textId="1443C078" w:rsidR="00745E31" w:rsidRPr="00AB1A4B" w:rsidRDefault="00745E31" w:rsidP="000167BF">
      <w:pPr>
        <w:spacing w:before="100" w:beforeAutospacing="1" w:after="100" w:afterAutospacing="1" w:line="240" w:lineRule="auto"/>
        <w:jc w:val="both"/>
        <w:rPr>
          <w:rFonts w:eastAsia="Times New Roman" w:cstheme="minorHAnsi"/>
          <w:b/>
          <w:sz w:val="24"/>
          <w:lang w:val="es-ES" w:eastAsia="es-MX"/>
        </w:rPr>
      </w:pPr>
      <w:r w:rsidRPr="00990402">
        <w:rPr>
          <w:rFonts w:eastAsia="Times New Roman" w:cstheme="minorHAnsi"/>
          <w:b/>
          <w:sz w:val="24"/>
          <w:lang w:val="es-ES" w:eastAsia="es-MX"/>
        </w:rPr>
        <w:t>10. Información sobre la Deuda y el Reporte Analítico de la Deuda</w:t>
      </w:r>
    </w:p>
    <w:p w14:paraId="7AFB26FE" w14:textId="75329D5D" w:rsidR="00960715" w:rsidRDefault="00960715" w:rsidP="00220E75">
      <w:pPr>
        <w:pStyle w:val="Prrafodelista"/>
        <w:numPr>
          <w:ilvl w:val="0"/>
          <w:numId w:val="28"/>
        </w:numPr>
      </w:pPr>
      <w:r>
        <w:t>Utilizar al menos los siguientes indicadores: deuda respecto al PIB y deuda respecto a la recaudación tomando, como mínimo, un período igual o menor a 5 años.</w:t>
      </w:r>
      <w:r w:rsidR="00E03505">
        <w:t xml:space="preserve"> </w:t>
      </w:r>
    </w:p>
    <w:p w14:paraId="39E53DF2" w14:textId="1060E07E" w:rsidR="00200C87" w:rsidRDefault="00200C87" w:rsidP="000167BF">
      <w:pPr>
        <w:spacing w:after="0"/>
        <w:jc w:val="both"/>
      </w:pPr>
      <w:r>
        <w:t xml:space="preserve"> </w:t>
      </w:r>
    </w:p>
    <w:p w14:paraId="6F90F971" w14:textId="37266504" w:rsidR="00200C87" w:rsidRDefault="00200C87" w:rsidP="000167BF">
      <w:pPr>
        <w:spacing w:after="0"/>
        <w:jc w:val="both"/>
      </w:pPr>
      <w:r>
        <w:t>Un comparativo de la relación deuda pública bruta total a producto interno bruto del estado entre el 31 de diciembre del ejercicio fiscal anterior y la fecha de la amortización</w:t>
      </w:r>
      <w:r w:rsidR="00252032">
        <w:t>:</w:t>
      </w:r>
    </w:p>
    <w:p w14:paraId="56FE2318" w14:textId="77777777" w:rsidR="00E868B1" w:rsidRDefault="00E868B1" w:rsidP="000167BF">
      <w:pPr>
        <w:spacing w:after="0"/>
        <w:jc w:val="both"/>
      </w:pPr>
    </w:p>
    <w:p w14:paraId="151B1233" w14:textId="40502E98" w:rsidR="00252032" w:rsidRDefault="00E868B1" w:rsidP="000167BF">
      <w:pPr>
        <w:spacing w:after="0"/>
        <w:jc w:val="both"/>
      </w:pPr>
      <w:r>
        <w:t xml:space="preserve">                   </w:t>
      </w:r>
      <w:r w:rsidRPr="00E868B1">
        <w:rPr>
          <w:noProof/>
          <w:lang w:eastAsia="es-MX"/>
        </w:rPr>
        <w:drawing>
          <wp:inline distT="0" distB="0" distL="0" distR="0" wp14:anchorId="68E9ED37" wp14:editId="734047B9">
            <wp:extent cx="4312920" cy="10782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12920" cy="1078230"/>
                    </a:xfrm>
                    <a:prstGeom prst="rect">
                      <a:avLst/>
                    </a:prstGeom>
                    <a:noFill/>
                    <a:ln>
                      <a:noFill/>
                    </a:ln>
                  </pic:spPr>
                </pic:pic>
              </a:graphicData>
            </a:graphic>
          </wp:inline>
        </w:drawing>
      </w:r>
    </w:p>
    <w:p w14:paraId="6AB8CC82" w14:textId="77777777" w:rsidR="00E868B1" w:rsidRDefault="00E868B1" w:rsidP="000167BF">
      <w:pPr>
        <w:spacing w:after="0"/>
        <w:jc w:val="both"/>
      </w:pPr>
    </w:p>
    <w:p w14:paraId="76170EFC" w14:textId="63C330B1" w:rsidR="00252032" w:rsidRDefault="00252032" w:rsidP="000167BF">
      <w:pPr>
        <w:spacing w:after="0"/>
        <w:jc w:val="both"/>
      </w:pPr>
      <w:r>
        <w:t>Un comparativo de la relación deuda públic</w:t>
      </w:r>
      <w:r w:rsidR="00DD0475">
        <w:t>a total a ingresos propios del M</w:t>
      </w:r>
      <w:r>
        <w:t>unicipio, según corresponda, entre el 31 de diciembre del ejercicio fiscal anterior y la fecha de la amortización:</w:t>
      </w:r>
    </w:p>
    <w:p w14:paraId="08B4786B" w14:textId="77777777" w:rsidR="00E03505" w:rsidRDefault="00E03505" w:rsidP="000167BF">
      <w:pPr>
        <w:spacing w:after="0"/>
        <w:jc w:val="both"/>
      </w:pPr>
    </w:p>
    <w:p w14:paraId="5D346560" w14:textId="0E35DDE5" w:rsidR="00194AC5" w:rsidRDefault="00E868B1" w:rsidP="00540764">
      <w:pPr>
        <w:spacing w:after="0"/>
        <w:jc w:val="center"/>
      </w:pPr>
      <w:r w:rsidRPr="00E868B1">
        <w:rPr>
          <w:noProof/>
          <w:lang w:eastAsia="es-MX"/>
        </w:rPr>
        <w:drawing>
          <wp:inline distT="0" distB="0" distL="0" distR="0" wp14:anchorId="1D04AE25" wp14:editId="328E0A82">
            <wp:extent cx="4312920" cy="914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12920" cy="914400"/>
                    </a:xfrm>
                    <a:prstGeom prst="rect">
                      <a:avLst/>
                    </a:prstGeom>
                    <a:noFill/>
                    <a:ln>
                      <a:noFill/>
                    </a:ln>
                  </pic:spPr>
                </pic:pic>
              </a:graphicData>
            </a:graphic>
          </wp:inline>
        </w:drawing>
      </w:r>
    </w:p>
    <w:p w14:paraId="1F8825A6" w14:textId="704708D8" w:rsidR="00960715" w:rsidRDefault="00960715" w:rsidP="000167BF">
      <w:pPr>
        <w:spacing w:after="0"/>
        <w:jc w:val="both"/>
      </w:pPr>
    </w:p>
    <w:p w14:paraId="7A9E4465" w14:textId="72C66D01" w:rsidR="00745E31" w:rsidRDefault="00960715" w:rsidP="00220E75">
      <w:pPr>
        <w:pStyle w:val="Prrafodelista"/>
        <w:numPr>
          <w:ilvl w:val="0"/>
          <w:numId w:val="28"/>
        </w:numPr>
      </w:pPr>
      <w:r>
        <w:t>Información de manera agrupada por tipo de valor gubernamental o instrumento financiero en la que se consideren intereses, comisiones, tasa, perfil de vencimiento y otros gastos de la deuda.</w:t>
      </w:r>
    </w:p>
    <w:p w14:paraId="3E84C38B" w14:textId="3144341A" w:rsidR="00946F1B" w:rsidRDefault="00E868B1" w:rsidP="00E868B1">
      <w:r>
        <w:lastRenderedPageBreak/>
        <w:t xml:space="preserve">      </w:t>
      </w:r>
      <w:r w:rsidRPr="00E868B1">
        <w:rPr>
          <w:noProof/>
          <w:lang w:eastAsia="es-MX"/>
        </w:rPr>
        <w:drawing>
          <wp:inline distT="0" distB="0" distL="0" distR="0" wp14:anchorId="24CFAD26" wp14:editId="0D35630F">
            <wp:extent cx="5612130" cy="875419"/>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75419"/>
                    </a:xfrm>
                    <a:prstGeom prst="rect">
                      <a:avLst/>
                    </a:prstGeom>
                    <a:noFill/>
                    <a:ln>
                      <a:noFill/>
                    </a:ln>
                  </pic:spPr>
                </pic:pic>
              </a:graphicData>
            </a:graphic>
          </wp:inline>
        </w:drawing>
      </w:r>
    </w:p>
    <w:p w14:paraId="52DDAA81" w14:textId="4B530E14" w:rsidR="003F2D02" w:rsidRDefault="003F2D02" w:rsidP="000167BF">
      <w:pPr>
        <w:jc w:val="both"/>
      </w:pPr>
      <w:r>
        <w:t>La Deuda</w:t>
      </w:r>
      <w:r w:rsidR="00435740">
        <w:t xml:space="preserve"> Pública reportada</w:t>
      </w:r>
      <w:r w:rsidR="00E868B1">
        <w:t xml:space="preserve"> quedo liquidada dentro del se</w:t>
      </w:r>
      <w:r>
        <w:t xml:space="preserve">mestre que se informa. </w:t>
      </w:r>
    </w:p>
    <w:p w14:paraId="013BB9D7" w14:textId="77777777" w:rsidR="00EB07E5" w:rsidRDefault="00EB07E5" w:rsidP="000167BF">
      <w:pPr>
        <w:spacing w:after="0"/>
        <w:jc w:val="both"/>
        <w:rPr>
          <w:rFonts w:eastAsia="Times New Roman" w:cstheme="minorHAnsi"/>
          <w:b/>
          <w:bCs/>
          <w:color w:val="000000" w:themeColor="text1"/>
          <w:sz w:val="24"/>
          <w:lang w:eastAsia="es-MX"/>
        </w:rPr>
      </w:pPr>
    </w:p>
    <w:p w14:paraId="7B58167D" w14:textId="78EEEE5F" w:rsidR="00A327B9" w:rsidRPr="00AB1A4B" w:rsidRDefault="00745E31" w:rsidP="000167BF">
      <w:pPr>
        <w:spacing w:after="0"/>
        <w:jc w:val="both"/>
        <w:rPr>
          <w:rFonts w:eastAsia="Times New Roman" w:cstheme="minorHAnsi"/>
          <w:b/>
          <w:color w:val="000000" w:themeColor="text1"/>
          <w:sz w:val="24"/>
          <w:lang w:eastAsia="es-MX"/>
        </w:rPr>
      </w:pPr>
      <w:r w:rsidRPr="002F1CEA">
        <w:rPr>
          <w:rFonts w:eastAsia="Times New Roman" w:cstheme="minorHAnsi"/>
          <w:b/>
          <w:bCs/>
          <w:color w:val="000000" w:themeColor="text1"/>
          <w:sz w:val="24"/>
          <w:lang w:eastAsia="es-MX"/>
        </w:rPr>
        <w:t xml:space="preserve">11. </w:t>
      </w:r>
      <w:r w:rsidR="00A327B9" w:rsidRPr="002F1CEA">
        <w:rPr>
          <w:rFonts w:eastAsia="Times New Roman" w:cstheme="minorHAnsi"/>
          <w:b/>
          <w:bCs/>
          <w:color w:val="000000" w:themeColor="text1"/>
          <w:sz w:val="24"/>
          <w:lang w:eastAsia="es-MX"/>
        </w:rPr>
        <w:t>Calificaciones otorgadas</w:t>
      </w:r>
    </w:p>
    <w:p w14:paraId="7D63A9F3" w14:textId="1DFEF0D2" w:rsidR="00A327B9" w:rsidRPr="00D87C56"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Moody´</w:t>
      </w:r>
      <w:r w:rsidR="00E81CFB">
        <w:rPr>
          <w:rFonts w:eastAsia="Times New Roman" w:cstheme="minorHAnsi"/>
          <w:lang w:eastAsia="es-MX"/>
        </w:rPr>
        <w:t xml:space="preserve">s de México, El Municipio de Corregidora se mantiene entre los mejor calificados por la firma Moody´s Local México al haber cambiado su calificación de estable a positiva AA+.mx, lo cual deriva del buen desempeño de las finanzas públicas que le permite mantener una fuerte posición de liquidez y bajos niveles de endeudamiento </w:t>
      </w:r>
    </w:p>
    <w:p w14:paraId="737BC8E2" w14:textId="210E3A1E" w:rsidR="00A327B9" w:rsidRDefault="00A327B9" w:rsidP="000167BF">
      <w:pPr>
        <w:spacing w:before="100" w:beforeAutospacing="1" w:after="100" w:afterAutospacing="1" w:line="240" w:lineRule="auto"/>
        <w:jc w:val="both"/>
        <w:rPr>
          <w:rFonts w:eastAsia="Times New Roman" w:cstheme="minorHAnsi"/>
          <w:lang w:eastAsia="es-MX"/>
        </w:rPr>
      </w:pPr>
      <w:r w:rsidRPr="00327240">
        <w:rPr>
          <w:rFonts w:eastAsia="Times New Roman" w:cstheme="minorHAnsi"/>
          <w:lang w:eastAsia="es-MX"/>
        </w:rPr>
        <w:t>Fitch Ratings ratifica la calificación del Municipio de Corregidora, Querétaro la calificación de largo plazo más alta en la escala nacional en ‘AAA (mex)’. La Per</w:t>
      </w:r>
      <w:r w:rsidR="00E81CFB">
        <w:rPr>
          <w:rFonts w:eastAsia="Times New Roman" w:cstheme="minorHAnsi"/>
          <w:lang w:eastAsia="es-MX"/>
        </w:rPr>
        <w:t>spectiva de esta calificación</w:t>
      </w:r>
      <w:r w:rsidRPr="00327240">
        <w:rPr>
          <w:rFonts w:eastAsia="Times New Roman" w:cstheme="minorHAnsi"/>
          <w:lang w:eastAsia="es-MX"/>
        </w:rPr>
        <w:t xml:space="preserve"> </w:t>
      </w:r>
      <w:r w:rsidR="00E81CFB">
        <w:rPr>
          <w:rFonts w:eastAsia="Times New Roman" w:cstheme="minorHAnsi"/>
          <w:lang w:eastAsia="es-MX"/>
        </w:rPr>
        <w:t>Estable a una escala nacional, así mismo se mantiene un control estricto del gasto y es capaz de cubrir derogaciones imprevistas,</w:t>
      </w:r>
      <w:r w:rsidR="002B34AB">
        <w:rPr>
          <w:rFonts w:eastAsia="Times New Roman" w:cstheme="minorHAnsi"/>
          <w:lang w:eastAsia="es-MX"/>
        </w:rPr>
        <w:t xml:space="preserve"> gracias a su fuerte liquidez, y a pesar de las presiones del gasto por el crecimiento del Municipio, los márgenes operativos se han mantenido positivos y por encima de la media nacional.</w:t>
      </w:r>
    </w:p>
    <w:p w14:paraId="6ED67ECF" w14:textId="41E4E4CC"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12. </w:t>
      </w:r>
      <w:r w:rsidR="00A327B9" w:rsidRPr="00D43848">
        <w:rPr>
          <w:rFonts w:eastAsia="Times New Roman" w:cstheme="minorHAnsi"/>
          <w:b/>
          <w:bCs/>
          <w:color w:val="000000" w:themeColor="text1"/>
          <w:sz w:val="24"/>
          <w:lang w:eastAsia="es-MX"/>
        </w:rPr>
        <w:t>Proceso de Mejora.</w:t>
      </w:r>
      <w:r w:rsidR="00A327B9" w:rsidRPr="00D43848">
        <w:rPr>
          <w:rFonts w:eastAsia="Times New Roman" w:cstheme="minorHAnsi"/>
          <w:color w:val="000000" w:themeColor="text1"/>
          <w:sz w:val="24"/>
          <w:lang w:eastAsia="es-MX"/>
        </w:rPr>
        <w:t xml:space="preserve"> </w:t>
      </w:r>
    </w:p>
    <w:p w14:paraId="35CBBD04" w14:textId="6BE72EFA" w:rsidR="00A327B9" w:rsidRDefault="00D43848"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Se </w:t>
      </w:r>
      <w:r w:rsidR="006257BA">
        <w:rPr>
          <w:rFonts w:eastAsia="Times New Roman" w:cstheme="minorHAnsi"/>
          <w:lang w:eastAsia="es-MX"/>
        </w:rPr>
        <w:t xml:space="preserve">elabora un programa de capacitación </w:t>
      </w:r>
      <w:r w:rsidR="00435740">
        <w:rPr>
          <w:rFonts w:eastAsia="Times New Roman" w:cstheme="minorHAnsi"/>
          <w:lang w:eastAsia="es-MX"/>
        </w:rPr>
        <w:t xml:space="preserve">continuo </w:t>
      </w:r>
      <w:r w:rsidR="006257BA">
        <w:rPr>
          <w:rFonts w:eastAsia="Times New Roman" w:cstheme="minorHAnsi"/>
          <w:lang w:eastAsia="es-MX"/>
        </w:rPr>
        <w:t>para los enlaces administrativos</w:t>
      </w:r>
      <w:r w:rsidR="0044517E">
        <w:rPr>
          <w:rFonts w:eastAsia="Times New Roman" w:cstheme="minorHAnsi"/>
          <w:lang w:eastAsia="es-MX"/>
        </w:rPr>
        <w:t xml:space="preserve"> de las Dependencias para el manejo del SIMMC en sus procesos</w:t>
      </w:r>
      <w:r w:rsidR="002B34AB">
        <w:rPr>
          <w:rFonts w:eastAsia="Times New Roman" w:cstheme="minorHAnsi"/>
          <w:lang w:eastAsia="es-MX"/>
        </w:rPr>
        <w:t>, proyecto dirigido por la Unidad de Proyectos y Sistemas Financieros del Municipio de Corregidora.</w:t>
      </w:r>
    </w:p>
    <w:p w14:paraId="641F18FE" w14:textId="5B3248C8" w:rsidR="00A327B9" w:rsidRPr="00D43848"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sidRPr="00D43848">
        <w:rPr>
          <w:rFonts w:eastAsia="Times New Roman" w:cstheme="minorHAnsi"/>
          <w:b/>
          <w:bCs/>
          <w:color w:val="000000" w:themeColor="text1"/>
          <w:sz w:val="24"/>
          <w:lang w:eastAsia="es-MX"/>
        </w:rPr>
        <w:t xml:space="preserve">13. </w:t>
      </w:r>
      <w:r w:rsidR="00A327B9" w:rsidRPr="00D43848">
        <w:rPr>
          <w:rFonts w:eastAsia="Times New Roman" w:cstheme="minorHAnsi"/>
          <w:b/>
          <w:bCs/>
          <w:color w:val="000000" w:themeColor="text1"/>
          <w:sz w:val="24"/>
          <w:lang w:eastAsia="es-MX"/>
        </w:rPr>
        <w:t>Información por Segmentos.</w:t>
      </w:r>
      <w:r w:rsidR="00A327B9" w:rsidRPr="00D43848">
        <w:rPr>
          <w:rFonts w:eastAsia="Times New Roman" w:cstheme="minorHAnsi"/>
          <w:color w:val="000000" w:themeColor="text1"/>
          <w:sz w:val="24"/>
          <w:lang w:eastAsia="es-MX"/>
        </w:rPr>
        <w:t xml:space="preserve"> </w:t>
      </w:r>
    </w:p>
    <w:p w14:paraId="180EC09C" w14:textId="77777777"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43848">
        <w:rPr>
          <w:rFonts w:eastAsia="Times New Roman" w:cstheme="minorHAnsi"/>
          <w:lang w:eastAsia="es-MX"/>
        </w:rPr>
        <w:t>Sin información que manifestar.</w:t>
      </w:r>
    </w:p>
    <w:p w14:paraId="08FFEF93" w14:textId="4B9DEC6A" w:rsidR="00A327B9" w:rsidRPr="00AB1A4B" w:rsidRDefault="00745E31" w:rsidP="000167BF">
      <w:pPr>
        <w:spacing w:before="100" w:beforeAutospacing="1" w:after="100" w:afterAutospacing="1" w:line="240" w:lineRule="auto"/>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14. </w:t>
      </w:r>
      <w:r w:rsidR="00A327B9" w:rsidRPr="00AB1A4B">
        <w:rPr>
          <w:rFonts w:eastAsia="Times New Roman" w:cstheme="minorHAnsi"/>
          <w:b/>
          <w:bCs/>
          <w:color w:val="000000" w:themeColor="text1"/>
          <w:sz w:val="24"/>
          <w:lang w:eastAsia="es-MX"/>
        </w:rPr>
        <w:t>Eventos Posteriores al Cierre.</w:t>
      </w:r>
      <w:r w:rsidR="00A327B9" w:rsidRPr="00AB1A4B">
        <w:rPr>
          <w:rFonts w:eastAsia="Times New Roman" w:cstheme="minorHAnsi"/>
          <w:color w:val="000000" w:themeColor="text1"/>
          <w:sz w:val="24"/>
          <w:lang w:eastAsia="es-MX"/>
        </w:rPr>
        <w:t xml:space="preserve"> </w:t>
      </w:r>
    </w:p>
    <w:p w14:paraId="7819E520" w14:textId="34787298" w:rsidR="002B34AB" w:rsidRPr="00D87C56" w:rsidRDefault="001C2AB3"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Nada que manifestar</w:t>
      </w:r>
    </w:p>
    <w:p w14:paraId="755790B1" w14:textId="00EA8DEA"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15. </w:t>
      </w:r>
      <w:r w:rsidR="00A327B9" w:rsidRPr="00AB1A4B">
        <w:rPr>
          <w:rFonts w:eastAsia="Times New Roman" w:cstheme="minorHAnsi"/>
          <w:b/>
          <w:bCs/>
          <w:color w:val="000000" w:themeColor="text1"/>
          <w:sz w:val="24"/>
          <w:lang w:eastAsia="es-MX"/>
        </w:rPr>
        <w:t xml:space="preserve">Partes Relacionadas. </w:t>
      </w:r>
    </w:p>
    <w:p w14:paraId="4662D356" w14:textId="0BD0F9AE" w:rsidR="001C2AB3" w:rsidRDefault="001C2AB3" w:rsidP="000167BF">
      <w:pPr>
        <w:spacing w:before="100" w:beforeAutospacing="1" w:after="100" w:afterAutospacing="1" w:line="240" w:lineRule="auto"/>
        <w:jc w:val="both"/>
        <w:rPr>
          <w:rFonts w:eastAsia="Times New Roman" w:cstheme="minorHAnsi"/>
          <w:b/>
          <w:bCs/>
          <w:color w:val="000000" w:themeColor="text1"/>
          <w:sz w:val="24"/>
          <w:lang w:eastAsia="es-MX"/>
        </w:rPr>
      </w:pPr>
      <w:r>
        <w:t>No existen partes relacionadas que pudieran ejercer influencia significativa sobre la toma de decisiones financieras y operativas de este Municipio en el periodo que se reporta</w:t>
      </w:r>
      <w:r w:rsidR="00E559FA">
        <w:t>.</w:t>
      </w:r>
    </w:p>
    <w:p w14:paraId="093FB4ED" w14:textId="01697965" w:rsidR="00A327B9" w:rsidRPr="00AB1A4B" w:rsidRDefault="00745E31"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16. </w:t>
      </w:r>
      <w:r w:rsidR="00A327B9" w:rsidRPr="00AB1A4B">
        <w:rPr>
          <w:rFonts w:eastAsia="Times New Roman" w:cstheme="minorHAnsi"/>
          <w:b/>
          <w:bCs/>
          <w:color w:val="000000" w:themeColor="text1"/>
          <w:sz w:val="24"/>
          <w:lang w:eastAsia="es-MX"/>
        </w:rPr>
        <w:t xml:space="preserve">Responsabilidad Sobre la Presentación Razonable de los Estados Financieros </w:t>
      </w:r>
    </w:p>
    <w:p w14:paraId="6C0CABAE" w14:textId="7BCDEE00" w:rsidR="00A327B9" w:rsidRPr="00D87C56" w:rsidRDefault="00A327B9"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Estados Financieros Incluyen al final la siguiente leyenda:</w:t>
      </w:r>
      <w:r w:rsidR="001C2AB3">
        <w:rPr>
          <w:rFonts w:eastAsia="Times New Roman" w:cstheme="minorHAnsi"/>
          <w:lang w:eastAsia="es-MX"/>
        </w:rPr>
        <w:t xml:space="preserve"> </w:t>
      </w:r>
    </w:p>
    <w:p w14:paraId="3E262DD3" w14:textId="32B39077" w:rsidR="00B57E4B" w:rsidRPr="00E03505" w:rsidRDefault="00745E31"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00A327B9"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00A327B9" w:rsidRPr="00D87C56">
        <w:rPr>
          <w:rFonts w:eastAsia="Times New Roman" w:cstheme="minorHAnsi"/>
          <w:b/>
          <w:bCs/>
          <w:lang w:eastAsia="es-MX"/>
        </w:rPr>
        <w:t>.</w:t>
      </w:r>
    </w:p>
    <w:p w14:paraId="68114B13" w14:textId="2A9825BE" w:rsidR="00B3502E" w:rsidRPr="00AB1A4B" w:rsidRDefault="00B3502E" w:rsidP="000167BF">
      <w:pPr>
        <w:spacing w:after="0" w:line="240" w:lineRule="auto"/>
        <w:jc w:val="both"/>
        <w:rPr>
          <w:rFonts w:eastAsia="Times New Roman" w:cstheme="minorHAnsi"/>
          <w:sz w:val="24"/>
          <w:lang w:eastAsia="es-MX"/>
        </w:rPr>
      </w:pPr>
      <w:r w:rsidRPr="00AB1A4B">
        <w:rPr>
          <w:rFonts w:eastAsia="Times New Roman" w:cstheme="minorHAnsi"/>
          <w:b/>
          <w:bCs/>
          <w:sz w:val="24"/>
          <w:u w:val="single"/>
          <w:lang w:eastAsia="es-MX"/>
        </w:rPr>
        <w:lastRenderedPageBreak/>
        <w:t>Notas de Desglose</w:t>
      </w:r>
      <w:r w:rsidRPr="00AB1A4B">
        <w:rPr>
          <w:rFonts w:eastAsia="Times New Roman" w:cstheme="minorHAnsi"/>
          <w:sz w:val="24"/>
          <w:lang w:eastAsia="es-MX"/>
        </w:rPr>
        <w:t xml:space="preserve"> </w:t>
      </w:r>
    </w:p>
    <w:p w14:paraId="7A7A01FF" w14:textId="4897F113" w:rsidR="00B3502E" w:rsidRPr="00AB1A4B"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Información Contable.</w:t>
      </w:r>
      <w:r w:rsidRPr="00AB1A4B">
        <w:rPr>
          <w:rFonts w:eastAsia="Times New Roman" w:cstheme="minorHAnsi"/>
          <w:sz w:val="24"/>
          <w:lang w:eastAsia="es-MX"/>
        </w:rPr>
        <w:t xml:space="preserve"> </w:t>
      </w:r>
    </w:p>
    <w:p w14:paraId="5BDD7D7F" w14:textId="66A30792" w:rsidR="00F019D7" w:rsidRPr="0099731C" w:rsidRDefault="0099731C" w:rsidP="000167BF">
      <w:pPr>
        <w:spacing w:before="100" w:beforeAutospacing="1" w:after="100" w:afterAutospacing="1"/>
        <w:jc w:val="both"/>
        <w:rPr>
          <w:rFonts w:eastAsia="Times New Roman" w:cstheme="minorHAnsi"/>
          <w:sz w:val="24"/>
          <w:lang w:eastAsia="es-MX"/>
        </w:rPr>
      </w:pPr>
      <w:r>
        <w:rPr>
          <w:rFonts w:eastAsia="Times New Roman" w:cstheme="minorHAnsi"/>
          <w:b/>
          <w:bCs/>
          <w:color w:val="000000" w:themeColor="text1"/>
          <w:sz w:val="24"/>
          <w:lang w:eastAsia="es-MX"/>
        </w:rPr>
        <w:t xml:space="preserve">I). </w:t>
      </w:r>
      <w:r w:rsidR="00F019D7" w:rsidRPr="0099731C">
        <w:rPr>
          <w:rFonts w:eastAsia="Times New Roman" w:cstheme="minorHAnsi"/>
          <w:b/>
          <w:bCs/>
          <w:color w:val="000000" w:themeColor="text1"/>
          <w:sz w:val="24"/>
          <w:lang w:eastAsia="es-MX"/>
        </w:rPr>
        <w:t>Notas al Estado de Actividades.</w:t>
      </w:r>
    </w:p>
    <w:p w14:paraId="3A747AC9" w14:textId="77777777"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color w:val="008000"/>
          <w:sz w:val="24"/>
          <w:lang w:eastAsia="es-MX"/>
        </w:rPr>
        <w:t xml:space="preserve"> </w:t>
      </w:r>
      <w:r w:rsidRPr="00AB1A4B">
        <w:rPr>
          <w:rFonts w:eastAsia="Times New Roman" w:cstheme="minorHAnsi"/>
          <w:b/>
          <w:bCs/>
          <w:sz w:val="24"/>
          <w:lang w:eastAsia="es-MX"/>
        </w:rPr>
        <w:t xml:space="preserve">Ingresos de Gestión.  </w:t>
      </w:r>
    </w:p>
    <w:p w14:paraId="7DFDB723" w14:textId="1C7AAC4D" w:rsidR="00D56197" w:rsidRDefault="00FA7D8B" w:rsidP="000167BF">
      <w:pPr>
        <w:spacing w:before="100" w:beforeAutospacing="1" w:after="100" w:afterAutospacing="1" w:line="240" w:lineRule="auto"/>
        <w:jc w:val="both"/>
        <w:rPr>
          <w:rFonts w:eastAsia="Times New Roman" w:cstheme="minorHAnsi"/>
          <w:b/>
          <w:bCs/>
          <w:sz w:val="24"/>
          <w:lang w:eastAsia="es-MX"/>
        </w:rPr>
      </w:pPr>
      <w:r w:rsidRPr="00FA7D8B">
        <w:rPr>
          <w:noProof/>
          <w:lang w:eastAsia="es-MX"/>
        </w:rPr>
        <w:drawing>
          <wp:inline distT="0" distB="0" distL="0" distR="0" wp14:anchorId="6FCBE8C2" wp14:editId="7B08D259">
            <wp:extent cx="5520690" cy="1155700"/>
            <wp:effectExtent l="0" t="0" r="381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20690" cy="1155700"/>
                    </a:xfrm>
                    <a:prstGeom prst="rect">
                      <a:avLst/>
                    </a:prstGeom>
                    <a:noFill/>
                    <a:ln>
                      <a:noFill/>
                    </a:ln>
                  </pic:spPr>
                </pic:pic>
              </a:graphicData>
            </a:graphic>
          </wp:inline>
        </w:drawing>
      </w:r>
    </w:p>
    <w:p w14:paraId="46D18C07" w14:textId="32CA64B8" w:rsidR="00E03505" w:rsidRPr="005E2EE8" w:rsidRDefault="00F019D7" w:rsidP="000167BF">
      <w:pPr>
        <w:spacing w:before="100" w:beforeAutospacing="1" w:after="100" w:afterAutospacing="1" w:line="240" w:lineRule="auto"/>
        <w:jc w:val="both"/>
        <w:rPr>
          <w:rFonts w:eastAsia="Times New Roman" w:cstheme="minorHAnsi"/>
          <w:bCs/>
          <w:lang w:eastAsia="es-MX"/>
        </w:rPr>
      </w:pPr>
      <w:r w:rsidRPr="00435740">
        <w:rPr>
          <w:rFonts w:eastAsia="Times New Roman" w:cstheme="minorHAnsi"/>
          <w:bCs/>
          <w:lang w:eastAsia="es-MX"/>
        </w:rPr>
        <w:t>Los Ingresos de Gestión son derivados de la recaudación y cumplimiento d</w:t>
      </w:r>
      <w:r w:rsidR="00435740" w:rsidRPr="00435740">
        <w:rPr>
          <w:rFonts w:eastAsia="Times New Roman" w:cstheme="minorHAnsi"/>
          <w:bCs/>
          <w:lang w:eastAsia="es-MX"/>
        </w:rPr>
        <w:t>e sus obligaciones fiscales. Los D</w:t>
      </w:r>
      <w:r w:rsidRPr="00435740">
        <w:rPr>
          <w:rFonts w:eastAsia="Times New Roman" w:cstheme="minorHAnsi"/>
          <w:bCs/>
          <w:lang w:eastAsia="es-MX"/>
        </w:rPr>
        <w:t>erechos corresponde</w:t>
      </w:r>
      <w:r w:rsidR="00435740" w:rsidRPr="00435740">
        <w:rPr>
          <w:rFonts w:eastAsia="Times New Roman" w:cstheme="minorHAnsi"/>
          <w:bCs/>
          <w:lang w:eastAsia="es-MX"/>
        </w:rPr>
        <w:t>n a un 28% de avance con referencia al ejercicio fiscal anterior. Por</w:t>
      </w:r>
      <w:r w:rsidRPr="00435740">
        <w:rPr>
          <w:rFonts w:eastAsia="Times New Roman" w:cstheme="minorHAnsi"/>
          <w:bCs/>
          <w:lang w:eastAsia="es-MX"/>
        </w:rPr>
        <w:t xml:space="preserve"> su parte los productos, corresponde</w:t>
      </w:r>
      <w:r w:rsidR="005E2EE8" w:rsidRPr="00435740">
        <w:rPr>
          <w:rFonts w:eastAsia="Times New Roman" w:cstheme="minorHAnsi"/>
          <w:bCs/>
          <w:lang w:eastAsia="es-MX"/>
        </w:rPr>
        <w:t>n</w:t>
      </w:r>
      <w:r w:rsidRPr="00435740">
        <w:rPr>
          <w:rFonts w:eastAsia="Times New Roman" w:cstheme="minorHAnsi"/>
          <w:bCs/>
          <w:lang w:eastAsia="es-MX"/>
        </w:rPr>
        <w:t xml:space="preserve"> en su mayoría a la generación de productos financieros.</w:t>
      </w:r>
    </w:p>
    <w:p w14:paraId="2C20C0A5" w14:textId="0A179C3D" w:rsidR="005E0484"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Participaciones, Aportaciones, Convenios, Incentivos Derivados de la Colaboración Fiscal</w:t>
      </w:r>
    </w:p>
    <w:p w14:paraId="1BE9960F" w14:textId="3EDEE2B0" w:rsidR="005E0484" w:rsidRDefault="00FA7D8B" w:rsidP="000167BF">
      <w:pPr>
        <w:spacing w:before="100" w:beforeAutospacing="1" w:after="100" w:afterAutospacing="1" w:line="240" w:lineRule="auto"/>
        <w:jc w:val="both"/>
        <w:rPr>
          <w:rFonts w:eastAsia="Times New Roman" w:cstheme="minorHAnsi"/>
          <w:b/>
          <w:bCs/>
          <w:sz w:val="24"/>
          <w:lang w:eastAsia="es-MX"/>
        </w:rPr>
      </w:pPr>
      <w:r w:rsidRPr="00FA7D8B">
        <w:rPr>
          <w:noProof/>
          <w:lang w:eastAsia="es-MX"/>
        </w:rPr>
        <w:drawing>
          <wp:inline distT="0" distB="0" distL="0" distR="0" wp14:anchorId="3445D212" wp14:editId="5E71628F">
            <wp:extent cx="5520690" cy="128524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20690" cy="1285240"/>
                    </a:xfrm>
                    <a:prstGeom prst="rect">
                      <a:avLst/>
                    </a:prstGeom>
                    <a:noFill/>
                    <a:ln>
                      <a:noFill/>
                    </a:ln>
                  </pic:spPr>
                </pic:pic>
              </a:graphicData>
            </a:graphic>
          </wp:inline>
        </w:drawing>
      </w:r>
    </w:p>
    <w:p w14:paraId="5913DE3E" w14:textId="6F09BF82" w:rsidR="00B57E4B" w:rsidRPr="00D87C56" w:rsidRDefault="00F019D7"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La</w:t>
      </w:r>
      <w:r w:rsidR="005E0484">
        <w:rPr>
          <w:rFonts w:eastAsia="Times New Roman" w:cstheme="minorHAnsi"/>
          <w:bCs/>
          <w:lang w:eastAsia="es-MX"/>
        </w:rPr>
        <w:t>s Partic</w:t>
      </w:r>
      <w:r w:rsidR="005E2EE8">
        <w:rPr>
          <w:rFonts w:eastAsia="Times New Roman" w:cstheme="minorHAnsi"/>
          <w:bCs/>
          <w:lang w:eastAsia="es-MX"/>
        </w:rPr>
        <w:t>ipaciones 202</w:t>
      </w:r>
      <w:r w:rsidR="00B12BDA">
        <w:rPr>
          <w:rFonts w:eastAsia="Times New Roman" w:cstheme="minorHAnsi"/>
          <w:bCs/>
          <w:lang w:eastAsia="es-MX"/>
        </w:rPr>
        <w:t>4</w:t>
      </w:r>
      <w:r w:rsidR="005E2EE8">
        <w:rPr>
          <w:rFonts w:eastAsia="Times New Roman" w:cstheme="minorHAnsi"/>
          <w:bCs/>
          <w:lang w:eastAsia="es-MX"/>
        </w:rPr>
        <w:t xml:space="preserve"> representan un </w:t>
      </w:r>
      <w:r w:rsidR="00B12BDA">
        <w:rPr>
          <w:rFonts w:eastAsia="Times New Roman" w:cstheme="minorHAnsi"/>
          <w:bCs/>
          <w:lang w:eastAsia="es-MX"/>
        </w:rPr>
        <w:t>28</w:t>
      </w:r>
      <w:r w:rsidRPr="00D87C56">
        <w:rPr>
          <w:rFonts w:eastAsia="Times New Roman" w:cstheme="minorHAnsi"/>
          <w:bCs/>
          <w:lang w:eastAsia="es-MX"/>
        </w:rPr>
        <w:t>% en referencia a las participaciones totales del año fiscal inmediato anterior, así mismo las Aportaciones</w:t>
      </w:r>
      <w:r w:rsidR="005E0484">
        <w:rPr>
          <w:rFonts w:eastAsia="Times New Roman" w:cstheme="minorHAnsi"/>
          <w:bCs/>
          <w:lang w:eastAsia="es-MX"/>
        </w:rPr>
        <w:t xml:space="preserve"> Federales</w:t>
      </w:r>
      <w:r w:rsidRPr="00D87C56">
        <w:rPr>
          <w:rFonts w:eastAsia="Times New Roman" w:cstheme="minorHAnsi"/>
          <w:bCs/>
          <w:lang w:eastAsia="es-MX"/>
        </w:rPr>
        <w:t xml:space="preserve"> para la Infraestructura Social Municipal</w:t>
      </w:r>
      <w:r w:rsidR="005E0484">
        <w:rPr>
          <w:rFonts w:eastAsia="Times New Roman" w:cstheme="minorHAnsi"/>
          <w:bCs/>
          <w:lang w:eastAsia="es-MX"/>
        </w:rPr>
        <w:t xml:space="preserve"> representan un </w:t>
      </w:r>
      <w:r w:rsidR="00B12BDA">
        <w:rPr>
          <w:rFonts w:eastAsia="Times New Roman" w:cstheme="minorHAnsi"/>
          <w:bCs/>
          <w:lang w:eastAsia="es-MX"/>
        </w:rPr>
        <w:t>porcentaje de avance del 27</w:t>
      </w:r>
      <w:r>
        <w:rPr>
          <w:rFonts w:eastAsia="Times New Roman" w:cstheme="minorHAnsi"/>
          <w:bCs/>
          <w:lang w:eastAsia="es-MX"/>
        </w:rPr>
        <w:t>% con</w:t>
      </w:r>
      <w:r w:rsidRPr="00D87C56">
        <w:rPr>
          <w:rFonts w:eastAsia="Times New Roman" w:cstheme="minorHAnsi"/>
          <w:bCs/>
          <w:lang w:eastAsia="es-MX"/>
        </w:rPr>
        <w:t xml:space="preserve"> referencia al año fiscal 202</w:t>
      </w:r>
      <w:r w:rsidR="00B12BDA">
        <w:rPr>
          <w:rFonts w:eastAsia="Times New Roman" w:cstheme="minorHAnsi"/>
          <w:bCs/>
          <w:lang w:eastAsia="es-MX"/>
        </w:rPr>
        <w:t>3</w:t>
      </w:r>
      <w:r w:rsidRPr="00D87C56">
        <w:rPr>
          <w:rFonts w:eastAsia="Times New Roman" w:cstheme="minorHAnsi"/>
          <w:bCs/>
          <w:lang w:eastAsia="es-MX"/>
        </w:rPr>
        <w:t xml:space="preserve"> del total de sus Aportaciones. </w:t>
      </w:r>
      <w:r>
        <w:rPr>
          <w:rFonts w:eastAsia="Times New Roman" w:cstheme="minorHAnsi"/>
          <w:bCs/>
          <w:lang w:eastAsia="es-MX"/>
        </w:rPr>
        <w:t>Con referencia a C</w:t>
      </w:r>
      <w:r w:rsidRPr="00D87C56">
        <w:rPr>
          <w:rFonts w:eastAsia="Times New Roman" w:cstheme="minorHAnsi"/>
          <w:bCs/>
          <w:lang w:eastAsia="es-MX"/>
        </w:rPr>
        <w:t>onvenio</w:t>
      </w:r>
      <w:r>
        <w:rPr>
          <w:rFonts w:eastAsia="Times New Roman" w:cstheme="minorHAnsi"/>
          <w:bCs/>
          <w:lang w:eastAsia="es-MX"/>
        </w:rPr>
        <w:t>s</w:t>
      </w:r>
      <w:r w:rsidRPr="00D87C56">
        <w:rPr>
          <w:rFonts w:eastAsia="Times New Roman" w:cstheme="minorHAnsi"/>
          <w:bCs/>
          <w:lang w:eastAsia="es-MX"/>
        </w:rPr>
        <w:t xml:space="preserve"> se </w:t>
      </w:r>
      <w:r>
        <w:rPr>
          <w:rFonts w:eastAsia="Times New Roman" w:cstheme="minorHAnsi"/>
          <w:bCs/>
          <w:lang w:eastAsia="es-MX"/>
        </w:rPr>
        <w:t>ha</w:t>
      </w:r>
      <w:r w:rsidR="00366B53">
        <w:rPr>
          <w:rFonts w:eastAsia="Times New Roman" w:cstheme="minorHAnsi"/>
          <w:bCs/>
          <w:lang w:eastAsia="es-MX"/>
        </w:rPr>
        <w:t xml:space="preserve"> recaudado a la fecha un 0</w:t>
      </w:r>
      <w:r>
        <w:rPr>
          <w:rFonts w:eastAsia="Times New Roman" w:cstheme="minorHAnsi"/>
          <w:bCs/>
          <w:lang w:eastAsia="es-MX"/>
        </w:rPr>
        <w:t>% de recursos del programa federal en materia de seguridad</w:t>
      </w:r>
      <w:r w:rsidR="00407FA8">
        <w:rPr>
          <w:rFonts w:eastAsia="Times New Roman" w:cstheme="minorHAnsi"/>
          <w:bCs/>
          <w:lang w:eastAsia="es-MX"/>
        </w:rPr>
        <w:t>, asimismo</w:t>
      </w:r>
      <w:r>
        <w:rPr>
          <w:rFonts w:eastAsia="Times New Roman" w:cstheme="minorHAnsi"/>
          <w:bCs/>
          <w:lang w:eastAsia="es-MX"/>
        </w:rPr>
        <w:t xml:space="preserve"> a la fecha</w:t>
      </w:r>
      <w:r w:rsidR="00E559FA">
        <w:rPr>
          <w:rFonts w:eastAsia="Times New Roman" w:cstheme="minorHAnsi"/>
          <w:bCs/>
          <w:lang w:eastAsia="es-MX"/>
        </w:rPr>
        <w:t xml:space="preserve"> </w:t>
      </w:r>
      <w:r w:rsidR="00BE0BFA">
        <w:rPr>
          <w:rFonts w:eastAsia="Times New Roman" w:cstheme="minorHAnsi"/>
          <w:bCs/>
          <w:lang w:eastAsia="es-MX"/>
        </w:rPr>
        <w:t xml:space="preserve">se mantiene el </w:t>
      </w:r>
      <w:r w:rsidR="00407FA8">
        <w:rPr>
          <w:rFonts w:eastAsia="Times New Roman" w:cstheme="minorHAnsi"/>
          <w:bCs/>
          <w:lang w:eastAsia="es-MX"/>
        </w:rPr>
        <w:t xml:space="preserve">incremento del </w:t>
      </w:r>
      <w:r w:rsidR="00366B53">
        <w:rPr>
          <w:rFonts w:eastAsia="Times New Roman" w:cstheme="minorHAnsi"/>
          <w:bCs/>
          <w:lang w:eastAsia="es-MX"/>
        </w:rPr>
        <w:t>0</w:t>
      </w:r>
      <w:r>
        <w:rPr>
          <w:rFonts w:eastAsia="Times New Roman" w:cstheme="minorHAnsi"/>
          <w:bCs/>
          <w:lang w:eastAsia="es-MX"/>
        </w:rPr>
        <w:t>% de Incentivos De</w:t>
      </w:r>
      <w:r w:rsidR="00407FA8">
        <w:rPr>
          <w:rFonts w:eastAsia="Times New Roman" w:cstheme="minorHAnsi"/>
          <w:bCs/>
          <w:lang w:eastAsia="es-MX"/>
        </w:rPr>
        <w:t>rivados de Colaboración Fiscal, con relación al año anterior.</w:t>
      </w:r>
    </w:p>
    <w:p w14:paraId="02E6F521" w14:textId="77777777" w:rsidR="003556C5"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Otros Ingresos y Beneficios</w:t>
      </w:r>
    </w:p>
    <w:p w14:paraId="25C3E351" w14:textId="5A2A8BAD" w:rsidR="003556C5" w:rsidRDefault="00FA7D8B" w:rsidP="000167BF">
      <w:pPr>
        <w:spacing w:before="100" w:beforeAutospacing="1" w:after="100" w:afterAutospacing="1" w:line="240" w:lineRule="auto"/>
        <w:jc w:val="both"/>
        <w:rPr>
          <w:rFonts w:eastAsia="Times New Roman" w:cstheme="minorHAnsi"/>
          <w:b/>
          <w:bCs/>
          <w:sz w:val="24"/>
          <w:lang w:eastAsia="es-MX"/>
        </w:rPr>
      </w:pPr>
      <w:r w:rsidRPr="00FA7D8B">
        <w:rPr>
          <w:noProof/>
          <w:lang w:eastAsia="es-MX"/>
        </w:rPr>
        <w:drawing>
          <wp:inline distT="0" distB="0" distL="0" distR="0" wp14:anchorId="6BDD4055" wp14:editId="717FC535">
            <wp:extent cx="5609610" cy="10191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210" cy="1019647"/>
                    </a:xfrm>
                    <a:prstGeom prst="rect">
                      <a:avLst/>
                    </a:prstGeom>
                    <a:noFill/>
                    <a:ln>
                      <a:noFill/>
                    </a:ln>
                  </pic:spPr>
                </pic:pic>
              </a:graphicData>
            </a:graphic>
          </wp:inline>
        </w:drawing>
      </w:r>
    </w:p>
    <w:p w14:paraId="73A0C630" w14:textId="4EE4CC2C" w:rsidR="00F019D7"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Los Ingresos F</w:t>
      </w:r>
      <w:r w:rsidRPr="00D87C56">
        <w:rPr>
          <w:rFonts w:eastAsia="Times New Roman" w:cstheme="minorHAnsi"/>
          <w:bCs/>
          <w:lang w:eastAsia="es-MX"/>
        </w:rPr>
        <w:t xml:space="preserve">inancieros son Productos </w:t>
      </w:r>
      <w:r w:rsidR="00E559FA">
        <w:rPr>
          <w:rFonts w:eastAsia="Times New Roman" w:cstheme="minorHAnsi"/>
          <w:bCs/>
          <w:lang w:eastAsia="es-MX"/>
        </w:rPr>
        <w:t xml:space="preserve">de Intereses </w:t>
      </w:r>
      <w:r w:rsidRPr="00D87C56">
        <w:rPr>
          <w:rFonts w:eastAsia="Times New Roman" w:cstheme="minorHAnsi"/>
          <w:bCs/>
          <w:lang w:eastAsia="es-MX"/>
        </w:rPr>
        <w:t>generados por las cuentas bancarias.</w:t>
      </w:r>
    </w:p>
    <w:p w14:paraId="2CC157CE" w14:textId="77777777" w:rsidR="003928F2" w:rsidRDefault="003928F2" w:rsidP="000167BF">
      <w:pPr>
        <w:spacing w:before="100" w:beforeAutospacing="1" w:after="100" w:afterAutospacing="1" w:line="240" w:lineRule="auto"/>
        <w:jc w:val="both"/>
        <w:rPr>
          <w:rFonts w:eastAsia="Times New Roman" w:cstheme="minorHAnsi"/>
          <w:b/>
          <w:bCs/>
          <w:sz w:val="24"/>
          <w:lang w:eastAsia="es-MX"/>
        </w:rPr>
      </w:pPr>
    </w:p>
    <w:p w14:paraId="79E010A7" w14:textId="2E05BA1B" w:rsidR="00F019D7" w:rsidRDefault="00F019D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lastRenderedPageBreak/>
        <w:t>Gastos y Otras Pérdidas</w:t>
      </w:r>
    </w:p>
    <w:p w14:paraId="1EFE2EC5" w14:textId="01EDA671" w:rsidR="00BC17F8" w:rsidRPr="00AB1A4B" w:rsidRDefault="00FA7D8B" w:rsidP="000167BF">
      <w:pPr>
        <w:spacing w:before="100" w:beforeAutospacing="1" w:after="100" w:afterAutospacing="1" w:line="240" w:lineRule="auto"/>
        <w:jc w:val="both"/>
        <w:rPr>
          <w:rFonts w:eastAsia="Times New Roman" w:cstheme="minorHAnsi"/>
          <w:b/>
          <w:bCs/>
          <w:sz w:val="24"/>
          <w:lang w:eastAsia="es-MX"/>
        </w:rPr>
      </w:pPr>
      <w:r w:rsidRPr="00FA7D8B">
        <w:rPr>
          <w:noProof/>
          <w:lang w:eastAsia="es-MX"/>
        </w:rPr>
        <w:drawing>
          <wp:inline distT="0" distB="0" distL="0" distR="0" wp14:anchorId="284CEB70" wp14:editId="406036CF">
            <wp:extent cx="5612130" cy="1845872"/>
            <wp:effectExtent l="0" t="0" r="762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2130" cy="1845872"/>
                    </a:xfrm>
                    <a:prstGeom prst="rect">
                      <a:avLst/>
                    </a:prstGeom>
                    <a:noFill/>
                    <a:ln>
                      <a:noFill/>
                    </a:ln>
                  </pic:spPr>
                </pic:pic>
              </a:graphicData>
            </a:graphic>
          </wp:inline>
        </w:drawing>
      </w:r>
    </w:p>
    <w:p w14:paraId="735DE5FD" w14:textId="5EC16FAC" w:rsidR="00E03505" w:rsidRDefault="00F019D7"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Se p</w:t>
      </w:r>
      <w:r w:rsidR="00FA7D8B">
        <w:rPr>
          <w:rFonts w:eastAsia="Times New Roman" w:cstheme="minorHAnsi"/>
          <w:bCs/>
          <w:lang w:eastAsia="es-MX"/>
        </w:rPr>
        <w:t>resenta para el mes de junio</w:t>
      </w:r>
      <w:r w:rsidR="00366B53">
        <w:rPr>
          <w:rFonts w:eastAsia="Times New Roman" w:cstheme="minorHAnsi"/>
          <w:bCs/>
          <w:lang w:eastAsia="es-MX"/>
        </w:rPr>
        <w:t xml:space="preserve"> del 2024</w:t>
      </w:r>
      <w:r>
        <w:rPr>
          <w:rFonts w:eastAsia="Times New Roman" w:cstheme="minorHAnsi"/>
          <w:bCs/>
          <w:lang w:eastAsia="es-MX"/>
        </w:rPr>
        <w:t xml:space="preserve">, un </w:t>
      </w:r>
      <w:r w:rsidR="00407FA8">
        <w:rPr>
          <w:rFonts w:eastAsia="Times New Roman" w:cstheme="minorHAnsi"/>
          <w:bCs/>
          <w:lang w:eastAsia="es-MX"/>
        </w:rPr>
        <w:t>avance del</w:t>
      </w:r>
      <w:r w:rsidR="00FB3220">
        <w:rPr>
          <w:rFonts w:eastAsia="Times New Roman" w:cstheme="minorHAnsi"/>
          <w:bCs/>
          <w:lang w:eastAsia="es-MX"/>
        </w:rPr>
        <w:t xml:space="preserve"> </w:t>
      </w:r>
      <w:r w:rsidR="00FA7D8B">
        <w:rPr>
          <w:rFonts w:eastAsia="Times New Roman" w:cstheme="minorHAnsi"/>
          <w:bCs/>
          <w:lang w:eastAsia="es-MX"/>
        </w:rPr>
        <w:t>53</w:t>
      </w:r>
      <w:r w:rsidRPr="00D87C56">
        <w:rPr>
          <w:rFonts w:eastAsia="Times New Roman" w:cstheme="minorHAnsi"/>
          <w:bCs/>
          <w:lang w:eastAsia="es-MX"/>
        </w:rPr>
        <w:t>% con referencia al año fiscal inm</w:t>
      </w:r>
      <w:r w:rsidR="00BC17F8">
        <w:rPr>
          <w:rFonts w:eastAsia="Times New Roman" w:cstheme="minorHAnsi"/>
          <w:bCs/>
          <w:lang w:eastAsia="es-MX"/>
        </w:rPr>
        <w:t>ediato anterior con respecto a la</w:t>
      </w:r>
      <w:r w:rsidR="00407FA8">
        <w:rPr>
          <w:rFonts w:eastAsia="Times New Roman" w:cstheme="minorHAnsi"/>
          <w:bCs/>
          <w:lang w:eastAsia="es-MX"/>
        </w:rPr>
        <w:t xml:space="preserve"> totalidad de Gastos y O</w:t>
      </w:r>
      <w:r>
        <w:rPr>
          <w:rFonts w:eastAsia="Times New Roman" w:cstheme="minorHAnsi"/>
          <w:bCs/>
          <w:lang w:eastAsia="es-MX"/>
        </w:rPr>
        <w:t>tras Pé</w:t>
      </w:r>
      <w:r w:rsidRPr="00D87C56">
        <w:rPr>
          <w:rFonts w:eastAsia="Times New Roman" w:cstheme="minorHAnsi"/>
          <w:bCs/>
          <w:lang w:eastAsia="es-MX"/>
        </w:rPr>
        <w:t>rdidas.</w:t>
      </w:r>
    </w:p>
    <w:p w14:paraId="4908480B" w14:textId="77777777" w:rsidR="00E03505" w:rsidRPr="00D87C56" w:rsidRDefault="00E03505" w:rsidP="000167BF">
      <w:pPr>
        <w:spacing w:before="100" w:beforeAutospacing="1" w:after="100" w:afterAutospacing="1" w:line="240" w:lineRule="auto"/>
        <w:jc w:val="both"/>
        <w:rPr>
          <w:rFonts w:eastAsia="Times New Roman" w:cstheme="minorHAnsi"/>
          <w:bCs/>
          <w:lang w:eastAsia="es-MX"/>
        </w:rPr>
      </w:pPr>
    </w:p>
    <w:p w14:paraId="35AB9BA2" w14:textId="4A34932B" w:rsidR="00B3502E" w:rsidRPr="00AB1A4B" w:rsidRDefault="0099731C" w:rsidP="000167BF">
      <w:pPr>
        <w:spacing w:before="100" w:beforeAutospacing="1" w:after="100" w:afterAutospacing="1"/>
        <w:jc w:val="both"/>
        <w:rPr>
          <w:rFonts w:eastAsia="Times New Roman" w:cstheme="minorHAnsi"/>
          <w:color w:val="000000" w:themeColor="text1"/>
          <w:sz w:val="24"/>
          <w:lang w:eastAsia="es-MX"/>
        </w:rPr>
      </w:pPr>
      <w:r>
        <w:rPr>
          <w:rFonts w:eastAsia="Times New Roman" w:cstheme="minorHAnsi"/>
          <w:b/>
          <w:bCs/>
          <w:color w:val="000000" w:themeColor="text1"/>
          <w:sz w:val="24"/>
          <w:lang w:eastAsia="es-MX"/>
        </w:rPr>
        <w:t xml:space="preserve">II). </w:t>
      </w:r>
      <w:r w:rsidR="00B3502E" w:rsidRPr="00AB1A4B">
        <w:rPr>
          <w:rFonts w:eastAsia="Times New Roman" w:cstheme="minorHAnsi"/>
          <w:b/>
          <w:bCs/>
          <w:color w:val="000000" w:themeColor="text1"/>
          <w:sz w:val="24"/>
          <w:lang w:eastAsia="es-MX"/>
        </w:rPr>
        <w:t>Notas al Estado de Situación Financiera.</w:t>
      </w:r>
      <w:r w:rsidR="00B3502E" w:rsidRPr="00AB1A4B">
        <w:rPr>
          <w:rFonts w:eastAsia="Times New Roman" w:cstheme="minorHAnsi"/>
          <w:color w:val="000000" w:themeColor="text1"/>
          <w:sz w:val="24"/>
          <w:lang w:eastAsia="es-MX"/>
        </w:rPr>
        <w:t xml:space="preserve"> </w:t>
      </w:r>
    </w:p>
    <w:p w14:paraId="4B92405B" w14:textId="77777777" w:rsidR="00F019D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Activo</w:t>
      </w:r>
      <w:r w:rsidRPr="00AB1A4B">
        <w:rPr>
          <w:rFonts w:eastAsia="Times New Roman" w:cstheme="minorHAnsi"/>
          <w:sz w:val="24"/>
          <w:lang w:eastAsia="es-MX"/>
        </w:rPr>
        <w:t xml:space="preserve"> </w:t>
      </w:r>
    </w:p>
    <w:p w14:paraId="1799DA46" w14:textId="37AC33BB" w:rsidR="00F60B76"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E</w:t>
      </w:r>
      <w:r w:rsidR="00723F05" w:rsidRPr="00AB1A4B">
        <w:rPr>
          <w:rFonts w:eastAsia="Times New Roman" w:cstheme="minorHAnsi"/>
          <w:b/>
          <w:bCs/>
          <w:sz w:val="24"/>
          <w:lang w:eastAsia="es-MX"/>
        </w:rPr>
        <w:t>fectivo y Equivalente</w:t>
      </w:r>
      <w:r w:rsidR="000E40AA" w:rsidRPr="00AB1A4B">
        <w:rPr>
          <w:rFonts w:eastAsia="Times New Roman" w:cstheme="minorHAnsi"/>
          <w:b/>
          <w:bCs/>
          <w:sz w:val="24"/>
          <w:lang w:eastAsia="es-MX"/>
        </w:rPr>
        <w:t>s</w:t>
      </w:r>
      <w:r w:rsidR="00723F05" w:rsidRPr="00AB1A4B">
        <w:rPr>
          <w:rFonts w:eastAsia="Times New Roman" w:cstheme="minorHAnsi"/>
          <w:sz w:val="24"/>
          <w:lang w:eastAsia="es-MX"/>
        </w:rPr>
        <w:t xml:space="preserve"> </w:t>
      </w:r>
    </w:p>
    <w:p w14:paraId="64496B44" w14:textId="73988490" w:rsidR="00B1458C" w:rsidRDefault="00FA7D8B" w:rsidP="000167BF">
      <w:pPr>
        <w:spacing w:before="100" w:beforeAutospacing="1" w:after="100" w:afterAutospacing="1" w:line="240" w:lineRule="auto"/>
        <w:jc w:val="both"/>
        <w:rPr>
          <w:rFonts w:eastAsia="Times New Roman" w:cstheme="minorHAnsi"/>
          <w:sz w:val="24"/>
          <w:lang w:eastAsia="es-MX"/>
        </w:rPr>
      </w:pPr>
      <w:r w:rsidRPr="00FA7D8B">
        <w:rPr>
          <w:noProof/>
          <w:lang w:eastAsia="es-MX"/>
        </w:rPr>
        <w:drawing>
          <wp:inline distT="0" distB="0" distL="0" distR="0" wp14:anchorId="28A8CC5A" wp14:editId="5A2C612B">
            <wp:extent cx="5469255" cy="1155700"/>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69255" cy="1155700"/>
                    </a:xfrm>
                    <a:prstGeom prst="rect">
                      <a:avLst/>
                    </a:prstGeom>
                    <a:noFill/>
                    <a:ln>
                      <a:noFill/>
                    </a:ln>
                  </pic:spPr>
                </pic:pic>
              </a:graphicData>
            </a:graphic>
          </wp:inline>
        </w:drawing>
      </w:r>
    </w:p>
    <w:p w14:paraId="10FA3A57" w14:textId="5AD117B6" w:rsidR="00092C3A" w:rsidRDefault="00410AAF"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La cuenta de </w:t>
      </w:r>
      <w:r w:rsidR="00AA64BA" w:rsidRPr="00D87C56">
        <w:rPr>
          <w:rFonts w:eastAsia="Times New Roman" w:cstheme="minorHAnsi"/>
          <w:lang w:eastAsia="es-MX"/>
        </w:rPr>
        <w:t xml:space="preserve">Efectivo corresponde </w:t>
      </w:r>
      <w:r w:rsidRPr="00D87C56">
        <w:rPr>
          <w:rFonts w:eastAsia="Times New Roman" w:cstheme="minorHAnsi"/>
          <w:lang w:eastAsia="es-MX"/>
        </w:rPr>
        <w:t>a la operación de cajas de cobro</w:t>
      </w:r>
      <w:r w:rsidR="00AA64BA" w:rsidRPr="00D87C56">
        <w:rPr>
          <w:rFonts w:eastAsia="Times New Roman" w:cstheme="minorHAnsi"/>
          <w:lang w:eastAsia="es-MX"/>
        </w:rPr>
        <w:t xml:space="preserve"> del Municipio</w:t>
      </w:r>
      <w:r w:rsidR="00E559FA">
        <w:rPr>
          <w:rFonts w:eastAsia="Times New Roman" w:cstheme="minorHAnsi"/>
          <w:lang w:eastAsia="es-MX"/>
        </w:rPr>
        <w:t xml:space="preserve">, su </w:t>
      </w:r>
      <w:r w:rsidR="00FA7D8B">
        <w:rPr>
          <w:rFonts w:eastAsia="Times New Roman" w:cstheme="minorHAnsi"/>
          <w:lang w:eastAsia="es-MX"/>
        </w:rPr>
        <w:t xml:space="preserve">disminución es debido al cierre de cajas por termino de </w:t>
      </w:r>
      <w:r w:rsidR="00E559FA">
        <w:rPr>
          <w:rFonts w:eastAsia="Times New Roman" w:cstheme="minorHAnsi"/>
          <w:lang w:eastAsia="es-MX"/>
        </w:rPr>
        <w:t>campaña predial 2024.</w:t>
      </w:r>
    </w:p>
    <w:p w14:paraId="7DF006E9" w14:textId="5DA87741" w:rsidR="00C04067" w:rsidRDefault="000711BC"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Referente al rubro de Efectivo y Equivalentes, s</w:t>
      </w:r>
      <w:r w:rsidR="00FE1647" w:rsidRPr="00D87C56">
        <w:rPr>
          <w:rFonts w:eastAsia="Times New Roman" w:cstheme="minorHAnsi"/>
          <w:lang w:eastAsia="es-MX"/>
        </w:rPr>
        <w:t xml:space="preserve">e presenta </w:t>
      </w:r>
      <w:r w:rsidR="006165D0">
        <w:rPr>
          <w:rFonts w:eastAsia="Times New Roman" w:cstheme="minorHAnsi"/>
          <w:lang w:eastAsia="es-MX"/>
        </w:rPr>
        <w:t>un incremento</w:t>
      </w:r>
      <w:r w:rsidR="000E40AA">
        <w:rPr>
          <w:rFonts w:eastAsia="Times New Roman" w:cstheme="minorHAnsi"/>
          <w:lang w:eastAsia="es-MX"/>
        </w:rPr>
        <w:t xml:space="preserve"> </w:t>
      </w:r>
      <w:r w:rsidR="00AA64BA" w:rsidRPr="00D87C56">
        <w:rPr>
          <w:rFonts w:eastAsia="Times New Roman" w:cstheme="minorHAnsi"/>
          <w:lang w:eastAsia="es-MX"/>
        </w:rPr>
        <w:t>principa</w:t>
      </w:r>
      <w:r w:rsidR="006165D0">
        <w:rPr>
          <w:rFonts w:eastAsia="Times New Roman" w:cstheme="minorHAnsi"/>
          <w:lang w:eastAsia="es-MX"/>
        </w:rPr>
        <w:t xml:space="preserve">lmente </w:t>
      </w:r>
      <w:r>
        <w:rPr>
          <w:rFonts w:eastAsia="Times New Roman" w:cstheme="minorHAnsi"/>
          <w:lang w:eastAsia="es-MX"/>
        </w:rPr>
        <w:t>en</w:t>
      </w:r>
      <w:r w:rsidR="006165D0">
        <w:rPr>
          <w:rFonts w:eastAsia="Times New Roman" w:cstheme="minorHAnsi"/>
          <w:lang w:eastAsia="es-MX"/>
        </w:rPr>
        <w:t xml:space="preserve"> la cuenta de Bancos/</w:t>
      </w:r>
      <w:r w:rsidR="00AA64BA" w:rsidRPr="00D87C56">
        <w:rPr>
          <w:rFonts w:eastAsia="Times New Roman" w:cstheme="minorHAnsi"/>
          <w:lang w:eastAsia="es-MX"/>
        </w:rPr>
        <w:t>Tesorería</w:t>
      </w:r>
      <w:r>
        <w:rPr>
          <w:rFonts w:eastAsia="Times New Roman" w:cstheme="minorHAnsi"/>
          <w:lang w:eastAsia="es-MX"/>
        </w:rPr>
        <w:t xml:space="preserve"> </w:t>
      </w:r>
      <w:r w:rsidR="00194A95">
        <w:rPr>
          <w:rFonts w:eastAsia="Times New Roman" w:cstheme="minorHAnsi"/>
          <w:lang w:eastAsia="es-MX"/>
        </w:rPr>
        <w:t>debido a estrategias de recaudación implementadas y el cobro</w:t>
      </w:r>
      <w:r w:rsidR="00B1458C">
        <w:rPr>
          <w:rFonts w:eastAsia="Times New Roman" w:cstheme="minorHAnsi"/>
          <w:lang w:eastAsia="es-MX"/>
        </w:rPr>
        <w:t xml:space="preserve"> persua</w:t>
      </w:r>
      <w:r w:rsidR="00A13C77">
        <w:rPr>
          <w:rFonts w:eastAsia="Times New Roman" w:cstheme="minorHAnsi"/>
          <w:lang w:eastAsia="es-MX"/>
        </w:rPr>
        <w:t>s</w:t>
      </w:r>
      <w:r w:rsidR="00E559FA">
        <w:rPr>
          <w:rFonts w:eastAsia="Times New Roman" w:cstheme="minorHAnsi"/>
          <w:lang w:eastAsia="es-MX"/>
        </w:rPr>
        <w:t>iv</w:t>
      </w:r>
      <w:r w:rsidR="00350EDF">
        <w:rPr>
          <w:rFonts w:eastAsia="Times New Roman" w:cstheme="minorHAnsi"/>
          <w:lang w:eastAsia="es-MX"/>
        </w:rPr>
        <w:t>o</w:t>
      </w:r>
      <w:r w:rsidR="00FA7D8B">
        <w:rPr>
          <w:rFonts w:eastAsia="Times New Roman" w:cstheme="minorHAnsi"/>
          <w:lang w:eastAsia="es-MX"/>
        </w:rPr>
        <w:t xml:space="preserve"> de impuestos para este primer se</w:t>
      </w:r>
      <w:r w:rsidR="00350EDF">
        <w:rPr>
          <w:rFonts w:eastAsia="Times New Roman" w:cstheme="minorHAnsi"/>
          <w:lang w:eastAsia="es-MX"/>
        </w:rPr>
        <w:t>mestre</w:t>
      </w:r>
      <w:r w:rsidR="00B1458C">
        <w:rPr>
          <w:rFonts w:eastAsia="Times New Roman" w:cstheme="minorHAnsi"/>
          <w:lang w:eastAsia="es-MX"/>
        </w:rPr>
        <w:t xml:space="preserve"> d</w:t>
      </w:r>
      <w:r w:rsidR="00194A95">
        <w:rPr>
          <w:rFonts w:eastAsia="Times New Roman" w:cstheme="minorHAnsi"/>
          <w:lang w:eastAsia="es-MX"/>
        </w:rPr>
        <w:t>el ejercicio 202</w:t>
      </w:r>
      <w:r w:rsidR="00350EDF">
        <w:rPr>
          <w:rFonts w:eastAsia="Times New Roman" w:cstheme="minorHAnsi"/>
          <w:lang w:eastAsia="es-MX"/>
        </w:rPr>
        <w:t>4</w:t>
      </w:r>
      <w:r w:rsidR="00194A95">
        <w:rPr>
          <w:rFonts w:eastAsia="Times New Roman" w:cstheme="minorHAnsi"/>
          <w:lang w:eastAsia="es-MX"/>
        </w:rPr>
        <w:t>.</w:t>
      </w:r>
    </w:p>
    <w:p w14:paraId="4C7FBA14" w14:textId="4CA52B92" w:rsidR="00B1458C" w:rsidRDefault="00FA7D8B" w:rsidP="000167BF">
      <w:pPr>
        <w:spacing w:before="100" w:beforeAutospacing="1" w:after="100" w:afterAutospacing="1" w:line="240" w:lineRule="auto"/>
        <w:jc w:val="both"/>
        <w:rPr>
          <w:rFonts w:eastAsia="Times New Roman" w:cstheme="minorHAnsi"/>
          <w:color w:val="000000" w:themeColor="text1"/>
          <w:lang w:eastAsia="es-MX"/>
        </w:rPr>
      </w:pPr>
      <w:r w:rsidRPr="00FA7D8B">
        <w:rPr>
          <w:noProof/>
          <w:lang w:eastAsia="es-MX"/>
        </w:rPr>
        <w:drawing>
          <wp:inline distT="0" distB="0" distL="0" distR="0" wp14:anchorId="396BF785" wp14:editId="186DF037">
            <wp:extent cx="5469255" cy="1345565"/>
            <wp:effectExtent l="0" t="0" r="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69255" cy="1345565"/>
                    </a:xfrm>
                    <a:prstGeom prst="rect">
                      <a:avLst/>
                    </a:prstGeom>
                    <a:noFill/>
                    <a:ln>
                      <a:noFill/>
                    </a:ln>
                  </pic:spPr>
                </pic:pic>
              </a:graphicData>
            </a:graphic>
          </wp:inline>
        </w:drawing>
      </w:r>
    </w:p>
    <w:p w14:paraId="0A54B81F" w14:textId="14C0A54D" w:rsidR="00B57E4B" w:rsidRPr="00FB2D8E" w:rsidRDefault="006165D0" w:rsidP="000167BF">
      <w:pPr>
        <w:spacing w:before="100" w:beforeAutospacing="1" w:after="100" w:afterAutospacing="1" w:line="240" w:lineRule="auto"/>
        <w:jc w:val="both"/>
        <w:rPr>
          <w:rFonts w:eastAsia="Times New Roman" w:cstheme="minorHAnsi"/>
          <w:color w:val="000000" w:themeColor="text1"/>
          <w:lang w:eastAsia="es-MX"/>
        </w:rPr>
      </w:pPr>
      <w:r>
        <w:rPr>
          <w:rFonts w:eastAsia="Times New Roman" w:cstheme="minorHAnsi"/>
          <w:color w:val="000000" w:themeColor="text1"/>
          <w:lang w:eastAsia="es-MX"/>
        </w:rPr>
        <w:lastRenderedPageBreak/>
        <w:t>Respecto a las Inversiones Bancarias del Municipio</w:t>
      </w:r>
      <w:r w:rsidR="00446FF5">
        <w:rPr>
          <w:rFonts w:eastAsia="Times New Roman" w:cstheme="minorHAnsi"/>
          <w:color w:val="000000" w:themeColor="text1"/>
          <w:lang w:eastAsia="es-MX"/>
        </w:rPr>
        <w:t xml:space="preserve">, no fue conveniente la inversión al cierre del </w:t>
      </w:r>
      <w:r w:rsidR="00B1458C">
        <w:rPr>
          <w:rFonts w:eastAsia="Times New Roman" w:cstheme="minorHAnsi"/>
          <w:color w:val="000000" w:themeColor="text1"/>
          <w:lang w:eastAsia="es-MX"/>
        </w:rPr>
        <w:t xml:space="preserve">período </w:t>
      </w:r>
      <w:r w:rsidR="008D151A">
        <w:rPr>
          <w:rFonts w:eastAsia="Times New Roman" w:cstheme="minorHAnsi"/>
          <w:color w:val="000000" w:themeColor="text1"/>
          <w:lang w:eastAsia="es-MX"/>
        </w:rPr>
        <w:t>reportado en la mayoría de las cuentas para inversión</w:t>
      </w:r>
      <w:r w:rsidR="00446FF5">
        <w:rPr>
          <w:rFonts w:eastAsia="Times New Roman" w:cstheme="minorHAnsi"/>
          <w:color w:val="000000" w:themeColor="text1"/>
          <w:lang w:eastAsia="es-MX"/>
        </w:rPr>
        <w:t>, debido a que las Instituciones Bancarias tienen una tasa preferencial por el manejo de los recursos a la vista, lo que representa mayores rendimientos con referencia a un instrumento de inversión.</w:t>
      </w:r>
    </w:p>
    <w:p w14:paraId="6E697346" w14:textId="77777777" w:rsidR="008D151A"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Derechos a Recibir Efectivo y Equivalentes</w:t>
      </w:r>
      <w:r w:rsidRPr="00AB1A4B">
        <w:rPr>
          <w:rFonts w:eastAsia="Times New Roman" w:cstheme="minorHAnsi"/>
          <w:sz w:val="24"/>
          <w:lang w:eastAsia="es-MX"/>
        </w:rPr>
        <w:t xml:space="preserve"> </w:t>
      </w:r>
    </w:p>
    <w:p w14:paraId="4649F40B" w14:textId="4ADD2848" w:rsidR="008D151A" w:rsidRDefault="00297B0E" w:rsidP="000167BF">
      <w:pPr>
        <w:spacing w:before="100" w:beforeAutospacing="1" w:after="100" w:afterAutospacing="1" w:line="240" w:lineRule="auto"/>
        <w:jc w:val="both"/>
        <w:rPr>
          <w:rFonts w:eastAsia="Times New Roman" w:cstheme="minorHAnsi"/>
          <w:sz w:val="24"/>
          <w:lang w:eastAsia="es-MX"/>
        </w:rPr>
      </w:pPr>
      <w:r w:rsidRPr="00297B0E">
        <w:rPr>
          <w:noProof/>
          <w:lang w:eastAsia="es-MX"/>
        </w:rPr>
        <w:drawing>
          <wp:inline distT="0" distB="0" distL="0" distR="0" wp14:anchorId="2C7C8626" wp14:editId="49F2F33B">
            <wp:extent cx="5612130" cy="1244645"/>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2130" cy="1244645"/>
                    </a:xfrm>
                    <a:prstGeom prst="rect">
                      <a:avLst/>
                    </a:prstGeom>
                    <a:noFill/>
                    <a:ln>
                      <a:noFill/>
                    </a:ln>
                  </pic:spPr>
                </pic:pic>
              </a:graphicData>
            </a:graphic>
          </wp:inline>
        </w:drawing>
      </w:r>
    </w:p>
    <w:p w14:paraId="53A709DF" w14:textId="06B8FEF9" w:rsidR="00FB2D8E" w:rsidRDefault="008B7B71" w:rsidP="000167BF">
      <w:pPr>
        <w:spacing w:before="100" w:beforeAutospacing="1" w:after="100" w:afterAutospacing="1" w:line="240" w:lineRule="auto"/>
        <w:jc w:val="both"/>
        <w:rPr>
          <w:rFonts w:eastAsia="Times New Roman" w:cstheme="minorHAnsi"/>
          <w:lang w:eastAsia="es-MX"/>
        </w:rPr>
      </w:pPr>
      <w:r w:rsidRPr="00BF3594">
        <w:rPr>
          <w:rFonts w:eastAsia="Times New Roman" w:cstheme="minorHAnsi"/>
          <w:lang w:eastAsia="es-MX"/>
        </w:rPr>
        <w:t>El saldo correspondiente</w:t>
      </w:r>
      <w:r w:rsidR="007B3BFA" w:rsidRPr="00BF3594">
        <w:rPr>
          <w:rFonts w:eastAsia="Times New Roman" w:cstheme="minorHAnsi"/>
          <w:lang w:eastAsia="es-MX"/>
        </w:rPr>
        <w:t xml:space="preserve"> al 3</w:t>
      </w:r>
      <w:r w:rsidR="00297B0E">
        <w:rPr>
          <w:rFonts w:eastAsia="Times New Roman" w:cstheme="minorHAnsi"/>
          <w:lang w:eastAsia="es-MX"/>
        </w:rPr>
        <w:t>0 de junio</w:t>
      </w:r>
      <w:r w:rsidR="00350EDF">
        <w:rPr>
          <w:rFonts w:eastAsia="Times New Roman" w:cstheme="minorHAnsi"/>
          <w:lang w:eastAsia="es-MX"/>
        </w:rPr>
        <w:t xml:space="preserve"> del 2024</w:t>
      </w:r>
      <w:r w:rsidR="00194E24" w:rsidRPr="00BF3594">
        <w:rPr>
          <w:rFonts w:eastAsia="Times New Roman" w:cstheme="minorHAnsi"/>
          <w:lang w:eastAsia="es-MX"/>
        </w:rPr>
        <w:t xml:space="preserve"> en</w:t>
      </w:r>
      <w:r w:rsidRPr="00BF3594">
        <w:rPr>
          <w:rFonts w:eastAsia="Times New Roman" w:cstheme="minorHAnsi"/>
          <w:lang w:eastAsia="es-MX"/>
        </w:rPr>
        <w:t xml:space="preserve"> la cuenta</w:t>
      </w:r>
      <w:r w:rsidR="00F746C3" w:rsidRPr="00BF3594">
        <w:rPr>
          <w:rFonts w:eastAsia="Times New Roman" w:cstheme="minorHAnsi"/>
          <w:lang w:eastAsia="es-MX"/>
        </w:rPr>
        <w:t xml:space="preserve"> de</w:t>
      </w:r>
      <w:r w:rsidRPr="00BF3594">
        <w:rPr>
          <w:rFonts w:eastAsia="Times New Roman" w:cstheme="minorHAnsi"/>
          <w:lang w:eastAsia="es-MX"/>
        </w:rPr>
        <w:t xml:space="preserve"> </w:t>
      </w:r>
      <w:r w:rsidR="000C1886" w:rsidRPr="00BF3594">
        <w:rPr>
          <w:rFonts w:eastAsia="Times New Roman" w:cstheme="minorHAnsi"/>
          <w:lang w:eastAsia="es-MX"/>
        </w:rPr>
        <w:t>Deudores Diversos por Cobrar a Corto Plazo</w:t>
      </w:r>
      <w:r w:rsidR="00F746C3" w:rsidRPr="00BF3594">
        <w:rPr>
          <w:rFonts w:eastAsia="Times New Roman" w:cstheme="minorHAnsi"/>
          <w:lang w:eastAsia="es-MX"/>
        </w:rPr>
        <w:t>,</w:t>
      </w:r>
      <w:r w:rsidRPr="00BF3594">
        <w:rPr>
          <w:rFonts w:eastAsia="Times New Roman" w:cstheme="minorHAnsi"/>
          <w:lang w:eastAsia="es-MX"/>
        </w:rPr>
        <w:t xml:space="preserve"> </w:t>
      </w:r>
      <w:r w:rsidR="000B1D91">
        <w:rPr>
          <w:rFonts w:eastAsia="Times New Roman" w:cstheme="minorHAnsi"/>
          <w:lang w:eastAsia="es-MX"/>
        </w:rPr>
        <w:t>el 9</w:t>
      </w:r>
      <w:r w:rsidR="00960715" w:rsidRPr="00BF3594">
        <w:rPr>
          <w:rFonts w:eastAsia="Times New Roman" w:cstheme="minorHAnsi"/>
          <w:lang w:eastAsia="es-MX"/>
        </w:rPr>
        <w:t>5</w:t>
      </w:r>
      <w:r w:rsidR="00B61F8C" w:rsidRPr="00BF3594">
        <w:rPr>
          <w:rFonts w:eastAsia="Times New Roman" w:cstheme="minorHAnsi"/>
          <w:lang w:eastAsia="es-MX"/>
        </w:rPr>
        <w:t xml:space="preserve">% del </w:t>
      </w:r>
      <w:r w:rsidR="00E34869" w:rsidRPr="00BF3594">
        <w:rPr>
          <w:rFonts w:eastAsia="Times New Roman" w:cstheme="minorHAnsi"/>
          <w:lang w:eastAsia="es-MX"/>
        </w:rPr>
        <w:t xml:space="preserve">importe por recuperar </w:t>
      </w:r>
      <w:r w:rsidR="00B61F8C" w:rsidRPr="00BF3594">
        <w:rPr>
          <w:rFonts w:eastAsia="Times New Roman" w:cstheme="minorHAnsi"/>
          <w:lang w:eastAsia="es-MX"/>
        </w:rPr>
        <w:t>es derivado de Servicios de Alumbrado Público con la CFE.</w:t>
      </w:r>
    </w:p>
    <w:p w14:paraId="60645936" w14:textId="77777777" w:rsidR="00435740" w:rsidRPr="00BF3594" w:rsidRDefault="00435740" w:rsidP="000167BF">
      <w:pPr>
        <w:spacing w:before="100" w:beforeAutospacing="1" w:after="100" w:afterAutospacing="1" w:line="240" w:lineRule="auto"/>
        <w:jc w:val="both"/>
        <w:rPr>
          <w:rFonts w:eastAsia="Times New Roman" w:cstheme="minorHAnsi"/>
          <w:lang w:eastAsia="es-MX"/>
        </w:rPr>
      </w:pPr>
    </w:p>
    <w:p w14:paraId="45E989D4" w14:textId="77777777" w:rsidR="0052189A" w:rsidRDefault="00FE42DE"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Efectivo y Equivalentes y Bienes y/o Servicios a Largo Plazo</w:t>
      </w:r>
    </w:p>
    <w:p w14:paraId="21106672" w14:textId="70A82D97" w:rsidR="0052189A" w:rsidRDefault="00800126" w:rsidP="000167BF">
      <w:pPr>
        <w:spacing w:before="100" w:beforeAutospacing="1" w:after="100" w:afterAutospacing="1" w:line="240" w:lineRule="auto"/>
        <w:jc w:val="both"/>
        <w:rPr>
          <w:rFonts w:eastAsia="Times New Roman" w:cstheme="minorHAnsi"/>
          <w:b/>
          <w:sz w:val="24"/>
          <w:lang w:eastAsia="es-MX"/>
        </w:rPr>
      </w:pPr>
      <w:r w:rsidRPr="00800126">
        <w:rPr>
          <w:noProof/>
          <w:lang w:eastAsia="es-MX"/>
        </w:rPr>
        <w:drawing>
          <wp:inline distT="0" distB="0" distL="0" distR="0" wp14:anchorId="084D65C0" wp14:editId="3B741DCE">
            <wp:extent cx="5503545" cy="698500"/>
            <wp:effectExtent l="0" t="0" r="1905"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03545" cy="698500"/>
                    </a:xfrm>
                    <a:prstGeom prst="rect">
                      <a:avLst/>
                    </a:prstGeom>
                    <a:noFill/>
                    <a:ln>
                      <a:noFill/>
                    </a:ln>
                  </pic:spPr>
                </pic:pic>
              </a:graphicData>
            </a:graphic>
          </wp:inline>
        </w:drawing>
      </w:r>
    </w:p>
    <w:p w14:paraId="5C1BA132" w14:textId="2B596F52" w:rsidR="00FE42DE" w:rsidRPr="00D87C56" w:rsidRDefault="00FE42D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representa un vencimiento mayor a 365 días, cuenta afectada por juicio según </w:t>
      </w:r>
      <w:r w:rsidR="00CA29B1" w:rsidRPr="00D87C56">
        <w:rPr>
          <w:rFonts w:eastAsia="Times New Roman" w:cstheme="minorHAnsi"/>
          <w:lang w:eastAsia="es-MX"/>
        </w:rPr>
        <w:t>Averigua</w:t>
      </w:r>
      <w:r w:rsidR="00F746C3">
        <w:rPr>
          <w:rFonts w:eastAsia="Times New Roman" w:cstheme="minorHAnsi"/>
          <w:lang w:eastAsia="es-MX"/>
        </w:rPr>
        <w:t>ción previa II/164/2016, caso en</w:t>
      </w:r>
      <w:r w:rsidR="00CA29B1" w:rsidRPr="00D87C56">
        <w:rPr>
          <w:rFonts w:eastAsia="Times New Roman" w:cstheme="minorHAnsi"/>
          <w:lang w:eastAsia="es-MX"/>
        </w:rPr>
        <w:t xml:space="preserve"> recuperación por la Secretaría del Ayuntamiento. </w:t>
      </w:r>
    </w:p>
    <w:p w14:paraId="1749779F" w14:textId="64E3802E" w:rsidR="00C04067"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Derechos a Recibir Bienes o Servicios</w:t>
      </w:r>
    </w:p>
    <w:p w14:paraId="1EF77367" w14:textId="702E8667" w:rsidR="0052189A" w:rsidRDefault="00297B0E" w:rsidP="000167BF">
      <w:pPr>
        <w:spacing w:before="100" w:beforeAutospacing="1" w:after="100" w:afterAutospacing="1" w:line="240" w:lineRule="auto"/>
        <w:jc w:val="both"/>
        <w:rPr>
          <w:rFonts w:eastAsia="Times New Roman" w:cstheme="minorHAnsi"/>
          <w:lang w:eastAsia="es-MX"/>
        </w:rPr>
      </w:pPr>
      <w:r w:rsidRPr="00297B0E">
        <w:rPr>
          <w:noProof/>
          <w:lang w:eastAsia="es-MX"/>
        </w:rPr>
        <w:drawing>
          <wp:inline distT="0" distB="0" distL="0" distR="0" wp14:anchorId="71C35050" wp14:editId="374A11A4">
            <wp:extent cx="5612130" cy="68702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2130" cy="687026"/>
                    </a:xfrm>
                    <a:prstGeom prst="rect">
                      <a:avLst/>
                    </a:prstGeom>
                    <a:noFill/>
                    <a:ln>
                      <a:noFill/>
                    </a:ln>
                  </pic:spPr>
                </pic:pic>
              </a:graphicData>
            </a:graphic>
          </wp:inline>
        </w:drawing>
      </w:r>
    </w:p>
    <w:p w14:paraId="70A7377F" w14:textId="39889834" w:rsidR="005804DB" w:rsidRPr="00D87C56" w:rsidRDefault="002F2A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El saldo al </w:t>
      </w:r>
      <w:r w:rsidR="00297B0E">
        <w:rPr>
          <w:rFonts w:eastAsia="Times New Roman" w:cstheme="minorHAnsi"/>
          <w:lang w:eastAsia="es-MX"/>
        </w:rPr>
        <w:t>30 de junio</w:t>
      </w:r>
      <w:r w:rsidR="00350EDF">
        <w:rPr>
          <w:rFonts w:eastAsia="Times New Roman" w:cstheme="minorHAnsi"/>
          <w:lang w:eastAsia="es-MX"/>
        </w:rPr>
        <w:t xml:space="preserve"> del 2024</w:t>
      </w:r>
      <w:r w:rsidR="0052189A">
        <w:rPr>
          <w:rFonts w:eastAsia="Times New Roman" w:cstheme="minorHAnsi"/>
          <w:lang w:eastAsia="es-MX"/>
        </w:rPr>
        <w:t xml:space="preserve">, </w:t>
      </w:r>
      <w:r w:rsidR="00297B0E">
        <w:rPr>
          <w:rFonts w:eastAsia="Times New Roman" w:cstheme="minorHAnsi"/>
          <w:lang w:eastAsia="es-MX"/>
        </w:rPr>
        <w:t>refleja un aumento en la cuenta de Anticipos a Contratistas</w:t>
      </w:r>
      <w:r w:rsidR="00D205EF">
        <w:rPr>
          <w:rFonts w:eastAsia="Times New Roman" w:cstheme="minorHAnsi"/>
          <w:lang w:eastAsia="es-MX"/>
        </w:rPr>
        <w:t xml:space="preserve"> derivado de la adquisición de Bienes y Servicios,</w:t>
      </w:r>
      <w:r w:rsidR="00297B0E">
        <w:rPr>
          <w:rFonts w:eastAsia="Times New Roman" w:cstheme="minorHAnsi"/>
          <w:lang w:eastAsia="es-MX"/>
        </w:rPr>
        <w:t xml:space="preserve"> como la construcción del puente peatonal en proceso.</w:t>
      </w:r>
    </w:p>
    <w:p w14:paraId="1AD0CD20" w14:textId="70D13B93" w:rsidR="005804DB" w:rsidRPr="00AB1A4B" w:rsidRDefault="005804D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t xml:space="preserve">Bienes Disponibles </w:t>
      </w:r>
      <w:r w:rsidR="002F2A37" w:rsidRPr="00AB1A4B">
        <w:rPr>
          <w:rFonts w:eastAsia="Times New Roman" w:cstheme="minorHAnsi"/>
          <w:b/>
          <w:sz w:val="24"/>
          <w:lang w:eastAsia="es-MX"/>
        </w:rPr>
        <w:t>para su</w:t>
      </w:r>
      <w:r w:rsidRPr="00AB1A4B">
        <w:rPr>
          <w:rFonts w:eastAsia="Times New Roman" w:cstheme="minorHAnsi"/>
          <w:b/>
          <w:sz w:val="24"/>
          <w:lang w:eastAsia="es-MX"/>
        </w:rPr>
        <w:t xml:space="preserve"> Transformación o Consumo (Inventarios)</w:t>
      </w:r>
    </w:p>
    <w:p w14:paraId="13000DA4" w14:textId="0978F082" w:rsidR="00D32D3A" w:rsidRDefault="005804D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1B7C7B">
        <w:rPr>
          <w:rFonts w:eastAsia="Times New Roman" w:cstheme="minorHAnsi"/>
          <w:lang w:eastAsia="es-MX"/>
        </w:rPr>
        <w:t>,</w:t>
      </w:r>
      <w:r w:rsidRPr="00D87C56">
        <w:rPr>
          <w:rFonts w:eastAsia="Times New Roman" w:cstheme="minorHAnsi"/>
          <w:lang w:eastAsia="es-MX"/>
        </w:rPr>
        <w:t xml:space="preserve"> toda vez que el Ente no realiza algún proceso de transformación y/o elaboración de bienes.</w:t>
      </w:r>
    </w:p>
    <w:p w14:paraId="7FAF6658" w14:textId="06F63ADE" w:rsidR="00534015" w:rsidRDefault="00534015" w:rsidP="000167BF">
      <w:pPr>
        <w:spacing w:before="100" w:beforeAutospacing="1" w:after="100" w:afterAutospacing="1" w:line="240" w:lineRule="auto"/>
        <w:jc w:val="both"/>
        <w:rPr>
          <w:rFonts w:eastAsia="Times New Roman" w:cstheme="minorHAnsi"/>
          <w:lang w:eastAsia="es-MX"/>
        </w:rPr>
      </w:pPr>
    </w:p>
    <w:p w14:paraId="2F3D1969" w14:textId="77777777" w:rsidR="00534015" w:rsidRPr="00AB7653" w:rsidRDefault="00534015" w:rsidP="000167BF">
      <w:pPr>
        <w:spacing w:before="100" w:beforeAutospacing="1" w:after="100" w:afterAutospacing="1" w:line="240" w:lineRule="auto"/>
        <w:jc w:val="both"/>
        <w:rPr>
          <w:rFonts w:eastAsia="Times New Roman" w:cstheme="minorHAnsi"/>
          <w:lang w:eastAsia="es-MX"/>
        </w:rPr>
      </w:pPr>
    </w:p>
    <w:p w14:paraId="61D5314F" w14:textId="127FEB0D" w:rsidR="00C04067" w:rsidRDefault="00E53854" w:rsidP="000167BF">
      <w:pPr>
        <w:spacing w:before="100" w:beforeAutospacing="1" w:after="100" w:afterAutospacing="1" w:line="240" w:lineRule="auto"/>
        <w:jc w:val="both"/>
        <w:rPr>
          <w:rFonts w:eastAsia="Times New Roman" w:cstheme="minorHAnsi"/>
          <w:b/>
          <w:bCs/>
          <w:sz w:val="24"/>
          <w:lang w:eastAsia="es-MX"/>
        </w:rPr>
      </w:pPr>
      <w:r>
        <w:rPr>
          <w:rFonts w:eastAsia="Times New Roman" w:cstheme="minorHAnsi"/>
          <w:b/>
          <w:bCs/>
          <w:sz w:val="24"/>
          <w:lang w:eastAsia="es-MX"/>
        </w:rPr>
        <w:lastRenderedPageBreak/>
        <w:t>Inversiones Financieras a Largo Plazo</w:t>
      </w:r>
    </w:p>
    <w:p w14:paraId="66A3BAE5" w14:textId="44555E10" w:rsidR="00E53854" w:rsidRDefault="00922F3D" w:rsidP="000167BF">
      <w:pPr>
        <w:spacing w:before="100" w:beforeAutospacing="1" w:after="100" w:afterAutospacing="1" w:line="240" w:lineRule="auto"/>
        <w:jc w:val="both"/>
        <w:rPr>
          <w:rFonts w:eastAsia="Times New Roman" w:cstheme="minorHAnsi"/>
          <w:bCs/>
          <w:lang w:eastAsia="es-MX"/>
        </w:rPr>
      </w:pPr>
      <w:r w:rsidRPr="00922F3D">
        <w:rPr>
          <w:noProof/>
          <w:lang w:eastAsia="es-MX"/>
        </w:rPr>
        <w:drawing>
          <wp:inline distT="0" distB="0" distL="0" distR="0" wp14:anchorId="3B674253" wp14:editId="64541E17">
            <wp:extent cx="5612130" cy="90082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2130" cy="900829"/>
                    </a:xfrm>
                    <a:prstGeom prst="rect">
                      <a:avLst/>
                    </a:prstGeom>
                    <a:noFill/>
                    <a:ln>
                      <a:noFill/>
                    </a:ln>
                  </pic:spPr>
                </pic:pic>
              </a:graphicData>
            </a:graphic>
          </wp:inline>
        </w:drawing>
      </w:r>
    </w:p>
    <w:p w14:paraId="5726DCE1" w14:textId="78C59EB9" w:rsidR="005D5C8E" w:rsidRDefault="001B7C7B" w:rsidP="000167BF">
      <w:pPr>
        <w:spacing w:before="100" w:beforeAutospacing="1" w:after="100" w:afterAutospacing="1" w:line="240" w:lineRule="auto"/>
        <w:jc w:val="both"/>
        <w:rPr>
          <w:rFonts w:eastAsia="Times New Roman" w:cstheme="minorHAnsi"/>
          <w:bCs/>
          <w:lang w:eastAsia="es-MX"/>
        </w:rPr>
      </w:pPr>
      <w:r>
        <w:rPr>
          <w:rFonts w:eastAsia="Times New Roman" w:cstheme="minorHAnsi"/>
          <w:bCs/>
          <w:lang w:eastAsia="es-MX"/>
        </w:rPr>
        <w:t xml:space="preserve">El Municipio cuenta con tres </w:t>
      </w:r>
      <w:r w:rsidR="00F746C3">
        <w:rPr>
          <w:rFonts w:eastAsia="Times New Roman" w:cstheme="minorHAnsi"/>
          <w:bCs/>
          <w:lang w:eastAsia="es-MX"/>
        </w:rPr>
        <w:t>Fideicomisos</w:t>
      </w:r>
      <w:r>
        <w:rPr>
          <w:rFonts w:eastAsia="Times New Roman" w:cstheme="minorHAnsi"/>
          <w:bCs/>
          <w:lang w:eastAsia="es-MX"/>
        </w:rPr>
        <w:t xml:space="preserve">: </w:t>
      </w:r>
      <w:r w:rsidR="00F746C3">
        <w:rPr>
          <w:rFonts w:eastAsia="Times New Roman" w:cstheme="minorHAnsi"/>
          <w:bCs/>
          <w:lang w:eastAsia="es-MX"/>
        </w:rPr>
        <w:t xml:space="preserve"> para pago de </w:t>
      </w:r>
      <w:r w:rsidR="00242474">
        <w:rPr>
          <w:rFonts w:eastAsia="Times New Roman" w:cstheme="minorHAnsi"/>
          <w:bCs/>
          <w:lang w:eastAsia="es-MX"/>
        </w:rPr>
        <w:t xml:space="preserve">nóminas de </w:t>
      </w:r>
      <w:r w:rsidR="00F746C3">
        <w:rPr>
          <w:rFonts w:eastAsia="Times New Roman" w:cstheme="minorHAnsi"/>
          <w:bCs/>
          <w:lang w:eastAsia="es-MX"/>
        </w:rPr>
        <w:t>Pensiones y J</w:t>
      </w:r>
      <w:r w:rsidR="005D5C8E" w:rsidRPr="00D87C56">
        <w:rPr>
          <w:rFonts w:eastAsia="Times New Roman" w:cstheme="minorHAnsi"/>
          <w:bCs/>
          <w:lang w:eastAsia="es-MX"/>
        </w:rPr>
        <w:t xml:space="preserve">ubilaciones, </w:t>
      </w:r>
      <w:r w:rsidR="00F746C3">
        <w:rPr>
          <w:rFonts w:eastAsia="Times New Roman" w:cstheme="minorHAnsi"/>
          <w:bCs/>
          <w:lang w:eastAsia="es-MX"/>
        </w:rPr>
        <w:t>para el pago de A</w:t>
      </w:r>
      <w:r w:rsidR="005D5C8E" w:rsidRPr="00D87C56">
        <w:rPr>
          <w:rFonts w:eastAsia="Times New Roman" w:cstheme="minorHAnsi"/>
          <w:bCs/>
          <w:lang w:eastAsia="es-MX"/>
        </w:rPr>
        <w:t xml:space="preserve">lumbrado </w:t>
      </w:r>
      <w:r w:rsidR="00F746C3">
        <w:rPr>
          <w:rFonts w:eastAsia="Times New Roman" w:cstheme="minorHAnsi"/>
          <w:bCs/>
          <w:lang w:eastAsia="es-MX"/>
        </w:rPr>
        <w:t>P</w:t>
      </w:r>
      <w:r w:rsidR="005D5C8E" w:rsidRPr="00D87C56">
        <w:rPr>
          <w:rFonts w:eastAsia="Times New Roman" w:cstheme="minorHAnsi"/>
          <w:bCs/>
          <w:lang w:eastAsia="es-MX"/>
        </w:rPr>
        <w:t xml:space="preserve">úblico y </w:t>
      </w:r>
      <w:r w:rsidR="00F746C3">
        <w:rPr>
          <w:rFonts w:eastAsia="Times New Roman" w:cstheme="minorHAnsi"/>
          <w:bCs/>
          <w:lang w:eastAsia="es-MX"/>
        </w:rPr>
        <w:t>otro para la Conservación del Medio A</w:t>
      </w:r>
      <w:r w:rsidR="005D5C8E" w:rsidRPr="00D87C56">
        <w:rPr>
          <w:rFonts w:eastAsia="Times New Roman" w:cstheme="minorHAnsi"/>
          <w:bCs/>
          <w:lang w:eastAsia="es-MX"/>
        </w:rPr>
        <w:t xml:space="preserve">mbiente. </w:t>
      </w:r>
    </w:p>
    <w:p w14:paraId="1A688D09" w14:textId="77777777" w:rsidR="005D5C8E" w:rsidRPr="00AB1A4B" w:rsidRDefault="005D5C8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Inversiones Financieras Participaciones y Aportaciones</w:t>
      </w:r>
      <w:r w:rsidRPr="00AB1A4B">
        <w:rPr>
          <w:rFonts w:eastAsia="Times New Roman" w:cstheme="minorHAnsi"/>
          <w:sz w:val="24"/>
          <w:lang w:eastAsia="es-MX"/>
        </w:rPr>
        <w:t xml:space="preserve"> </w:t>
      </w:r>
    </w:p>
    <w:p w14:paraId="48D079ED" w14:textId="1252DC2C" w:rsidR="00242474" w:rsidRPr="000B1D91" w:rsidRDefault="005D5C8E"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Nada que manifestar</w:t>
      </w:r>
      <w:r w:rsidR="00F746C3">
        <w:rPr>
          <w:rFonts w:eastAsia="Times New Roman" w:cstheme="minorHAnsi"/>
          <w:lang w:eastAsia="es-MX"/>
        </w:rPr>
        <w:t>.</w:t>
      </w:r>
      <w:r w:rsidRPr="00D87C56">
        <w:rPr>
          <w:rFonts w:eastAsia="Times New Roman" w:cstheme="minorHAnsi"/>
          <w:lang w:eastAsia="es-MX"/>
        </w:rPr>
        <w:t xml:space="preserve"> </w:t>
      </w:r>
    </w:p>
    <w:p w14:paraId="747BD2D5" w14:textId="63A840F2" w:rsidR="00C04067" w:rsidRDefault="0037522D"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Bienes Inmuebles, Infraestructura y Construcciones en Proceso</w:t>
      </w:r>
    </w:p>
    <w:p w14:paraId="6127190F" w14:textId="6CBE5C25" w:rsidR="00926183" w:rsidRDefault="00922F3D" w:rsidP="000167BF">
      <w:pPr>
        <w:spacing w:before="100" w:beforeAutospacing="1" w:after="100" w:afterAutospacing="1" w:line="240" w:lineRule="auto"/>
        <w:jc w:val="both"/>
        <w:rPr>
          <w:noProof/>
          <w:lang w:eastAsia="es-MX"/>
        </w:rPr>
      </w:pPr>
      <w:r w:rsidRPr="00922F3D">
        <w:rPr>
          <w:noProof/>
          <w:lang w:eastAsia="es-MX"/>
        </w:rPr>
        <w:drawing>
          <wp:inline distT="0" distB="0" distL="0" distR="0" wp14:anchorId="62A1B2A4" wp14:editId="43569C7E">
            <wp:extent cx="5279390" cy="128524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9390" cy="1285240"/>
                    </a:xfrm>
                    <a:prstGeom prst="rect">
                      <a:avLst/>
                    </a:prstGeom>
                    <a:noFill/>
                    <a:ln>
                      <a:noFill/>
                    </a:ln>
                  </pic:spPr>
                </pic:pic>
              </a:graphicData>
            </a:graphic>
          </wp:inline>
        </w:drawing>
      </w:r>
    </w:p>
    <w:p w14:paraId="3E9CD97E" w14:textId="65054D8E" w:rsidR="00DF74BC" w:rsidRPr="00D87C56" w:rsidRDefault="00DF74BC" w:rsidP="000167BF">
      <w:pPr>
        <w:spacing w:before="100" w:beforeAutospacing="1" w:after="100" w:afterAutospacing="1" w:line="240" w:lineRule="auto"/>
        <w:jc w:val="both"/>
        <w:rPr>
          <w:rFonts w:eastAsia="Times New Roman" w:cstheme="minorHAnsi"/>
          <w:bCs/>
          <w:lang w:eastAsia="es-MX"/>
        </w:rPr>
      </w:pPr>
      <w:r w:rsidRPr="005A2EB5">
        <w:rPr>
          <w:rFonts w:eastAsia="Times New Roman" w:cstheme="minorHAnsi"/>
          <w:bCs/>
          <w:lang w:eastAsia="es-MX"/>
        </w:rPr>
        <w:t xml:space="preserve">Con </w:t>
      </w:r>
      <w:r w:rsidR="001F53AF" w:rsidRPr="005A2EB5">
        <w:rPr>
          <w:rFonts w:eastAsia="Times New Roman" w:cstheme="minorHAnsi"/>
          <w:bCs/>
          <w:lang w:eastAsia="es-MX"/>
        </w:rPr>
        <w:t>relación a la partida de Construcciones en Proceso Bienes de Dominio Públi</w:t>
      </w:r>
      <w:r w:rsidR="00BF3594" w:rsidRPr="005A2EB5">
        <w:rPr>
          <w:rFonts w:eastAsia="Times New Roman" w:cstheme="minorHAnsi"/>
          <w:bCs/>
          <w:lang w:eastAsia="es-MX"/>
        </w:rPr>
        <w:t>co, al inicio del ejercicio 202</w:t>
      </w:r>
      <w:r w:rsidR="00B659A0" w:rsidRPr="005A2EB5">
        <w:rPr>
          <w:rFonts w:eastAsia="Times New Roman" w:cstheme="minorHAnsi"/>
          <w:bCs/>
          <w:lang w:eastAsia="es-MX"/>
        </w:rPr>
        <w:t>4</w:t>
      </w:r>
      <w:r w:rsidR="001F53AF" w:rsidRPr="005A2EB5">
        <w:rPr>
          <w:rFonts w:eastAsia="Times New Roman" w:cstheme="minorHAnsi"/>
          <w:bCs/>
          <w:lang w:eastAsia="es-MX"/>
        </w:rPr>
        <w:t xml:space="preserve"> se hizo una incorporación de obras en proceso provenientes del ejercicio 202</w:t>
      </w:r>
      <w:r w:rsidR="00B659A0" w:rsidRPr="005A2EB5">
        <w:rPr>
          <w:rFonts w:eastAsia="Times New Roman" w:cstheme="minorHAnsi"/>
          <w:bCs/>
          <w:lang w:eastAsia="es-MX"/>
        </w:rPr>
        <w:t>2</w:t>
      </w:r>
      <w:r w:rsidR="001F53AF" w:rsidRPr="005A2EB5">
        <w:rPr>
          <w:rFonts w:eastAsia="Times New Roman" w:cstheme="minorHAnsi"/>
          <w:bCs/>
          <w:lang w:eastAsia="es-MX"/>
        </w:rPr>
        <w:t xml:space="preserve"> y durante el ejercicio 202</w:t>
      </w:r>
      <w:r w:rsidR="00B659A0" w:rsidRPr="005A2EB5">
        <w:rPr>
          <w:rFonts w:eastAsia="Times New Roman" w:cstheme="minorHAnsi"/>
          <w:bCs/>
          <w:lang w:eastAsia="es-MX"/>
        </w:rPr>
        <w:t>3</w:t>
      </w:r>
      <w:r w:rsidR="001F53AF" w:rsidRPr="005A2EB5">
        <w:rPr>
          <w:rFonts w:eastAsia="Times New Roman" w:cstheme="minorHAnsi"/>
          <w:bCs/>
          <w:lang w:eastAsia="es-MX"/>
        </w:rPr>
        <w:t xml:space="preserve"> se realizaron diferentes obras, sobre las cuales resaltan Reasfaltado de Vialidades </w:t>
      </w:r>
      <w:r w:rsidR="00242474" w:rsidRPr="005A2EB5">
        <w:rPr>
          <w:rFonts w:eastAsia="Times New Roman" w:cstheme="minorHAnsi"/>
          <w:bCs/>
          <w:lang w:eastAsia="es-MX"/>
        </w:rPr>
        <w:t>y Mejoramiento de Imagen Urbana, durante el período que se reporta, el</w:t>
      </w:r>
      <w:r w:rsidR="00B659A0" w:rsidRPr="005A2EB5">
        <w:rPr>
          <w:rFonts w:eastAsia="Times New Roman" w:cstheme="minorHAnsi"/>
          <w:bCs/>
          <w:lang w:eastAsia="es-MX"/>
        </w:rPr>
        <w:t xml:space="preserve"> incremento se deriva de obras</w:t>
      </w:r>
      <w:r w:rsidR="00242474" w:rsidRPr="005A2EB5">
        <w:rPr>
          <w:rFonts w:eastAsia="Times New Roman" w:cstheme="minorHAnsi"/>
          <w:bCs/>
          <w:lang w:eastAsia="es-MX"/>
        </w:rPr>
        <w:t xml:space="preserve"> que estaban en proceso y han sido concluidas.</w:t>
      </w:r>
      <w:r w:rsidR="00B659A0" w:rsidRPr="005A2EB5">
        <w:rPr>
          <w:rFonts w:eastAsia="Times New Roman" w:cstheme="minorHAnsi"/>
          <w:bCs/>
          <w:lang w:eastAsia="es-MX"/>
        </w:rPr>
        <w:t xml:space="preserve"> La disminución en el rubro de terrenos es debido a la </w:t>
      </w:r>
      <w:r w:rsidR="005A2EB5" w:rsidRPr="005A2EB5">
        <w:rPr>
          <w:rFonts w:eastAsia="Times New Roman" w:cstheme="minorHAnsi"/>
          <w:bCs/>
          <w:lang w:eastAsia="es-MX"/>
        </w:rPr>
        <w:t>donación de un inmueble propiedad municipal en favor de la asociación civil "sonrisas y sueños Querétaro A.C".  Formalizado mediante la escritura 297 de fecha 29/11/2022 RPP QRO 441496/5.</w:t>
      </w:r>
    </w:p>
    <w:p w14:paraId="587791BE" w14:textId="77777777" w:rsidR="00FB3220" w:rsidRDefault="00E852B5"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Deterioro y 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Inmuebles</w:t>
      </w:r>
    </w:p>
    <w:p w14:paraId="08195E24" w14:textId="59F856F6" w:rsidR="00FB3220" w:rsidRDefault="00FB3220" w:rsidP="000167BF">
      <w:pPr>
        <w:spacing w:before="100" w:beforeAutospacing="1" w:after="100" w:afterAutospacing="1" w:line="240" w:lineRule="auto"/>
        <w:jc w:val="both"/>
        <w:rPr>
          <w:rFonts w:eastAsia="Times New Roman" w:cstheme="minorHAnsi"/>
          <w:b/>
          <w:sz w:val="24"/>
          <w:lang w:eastAsia="es-MX"/>
        </w:rPr>
      </w:pPr>
      <w:r w:rsidRPr="00FB3220">
        <w:rPr>
          <w:noProof/>
          <w:lang w:eastAsia="es-MX"/>
        </w:rPr>
        <w:drawing>
          <wp:inline distT="0" distB="0" distL="0" distR="0" wp14:anchorId="2D65338C" wp14:editId="2B85134F">
            <wp:extent cx="5606090" cy="604299"/>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28565" cy="606722"/>
                    </a:xfrm>
                    <a:prstGeom prst="rect">
                      <a:avLst/>
                    </a:prstGeom>
                    <a:noFill/>
                    <a:ln>
                      <a:noFill/>
                    </a:ln>
                  </pic:spPr>
                </pic:pic>
              </a:graphicData>
            </a:graphic>
          </wp:inline>
        </w:drawing>
      </w:r>
    </w:p>
    <w:p w14:paraId="537ADD84" w14:textId="5604A4EA" w:rsidR="009D3CED" w:rsidRDefault="00FE777B" w:rsidP="000167BF">
      <w:pPr>
        <w:spacing w:before="100" w:beforeAutospacing="1" w:after="100" w:afterAutospacing="1" w:line="240" w:lineRule="auto"/>
        <w:jc w:val="both"/>
        <w:rPr>
          <w:rFonts w:eastAsia="Times New Roman" w:cstheme="minorHAnsi"/>
          <w:bCs/>
          <w:lang w:eastAsia="es-MX"/>
        </w:rPr>
      </w:pPr>
      <w:r w:rsidRPr="00D87C56">
        <w:rPr>
          <w:rFonts w:eastAsia="Times New Roman" w:cstheme="minorHAnsi"/>
          <w:bCs/>
          <w:lang w:eastAsia="es-MX"/>
        </w:rPr>
        <w:t xml:space="preserve">Se informa </w:t>
      </w:r>
      <w:r w:rsidR="00CA29B1" w:rsidRPr="00D87C56">
        <w:rPr>
          <w:rFonts w:eastAsia="Times New Roman" w:cstheme="minorHAnsi"/>
          <w:bCs/>
          <w:lang w:eastAsia="es-MX"/>
        </w:rPr>
        <w:t>la D</w:t>
      </w:r>
      <w:r w:rsidR="00DF27F2" w:rsidRPr="00D87C56">
        <w:rPr>
          <w:rFonts w:eastAsia="Times New Roman" w:cstheme="minorHAnsi"/>
          <w:bCs/>
          <w:lang w:eastAsia="es-MX"/>
        </w:rPr>
        <w:t>epreciación d</w:t>
      </w:r>
      <w:r w:rsidRPr="00D87C56">
        <w:rPr>
          <w:rFonts w:eastAsia="Times New Roman" w:cstheme="minorHAnsi"/>
          <w:bCs/>
          <w:lang w:eastAsia="es-MX"/>
        </w:rPr>
        <w:t xml:space="preserve">el rubro de Bienes Inmuebles del ejercicio </w:t>
      </w:r>
      <w:r w:rsidR="00DF27F2" w:rsidRPr="00D87C56">
        <w:rPr>
          <w:rFonts w:eastAsia="Times New Roman" w:cstheme="minorHAnsi"/>
          <w:bCs/>
          <w:lang w:eastAsia="es-MX"/>
        </w:rPr>
        <w:t>acumulado</w:t>
      </w:r>
      <w:r w:rsidRPr="00D87C56">
        <w:rPr>
          <w:rFonts w:eastAsia="Times New Roman" w:cstheme="minorHAnsi"/>
          <w:bCs/>
          <w:lang w:eastAsia="es-MX"/>
        </w:rPr>
        <w:t xml:space="preserve"> de conformida</w:t>
      </w:r>
      <w:r w:rsidR="00CA29B1" w:rsidRPr="00D87C56">
        <w:rPr>
          <w:rFonts w:eastAsia="Times New Roman" w:cstheme="minorHAnsi"/>
          <w:bCs/>
          <w:lang w:eastAsia="es-MX"/>
        </w:rPr>
        <w:t>d con la normatividad aplicable, así como los criterios publicados en el DOF de fecha 15/08/2012.</w:t>
      </w:r>
    </w:p>
    <w:p w14:paraId="0B3781B3" w14:textId="6B775796" w:rsidR="00534015" w:rsidRDefault="00534015" w:rsidP="000167BF">
      <w:pPr>
        <w:spacing w:before="100" w:beforeAutospacing="1" w:after="100" w:afterAutospacing="1" w:line="240" w:lineRule="auto"/>
        <w:jc w:val="both"/>
        <w:rPr>
          <w:rFonts w:eastAsia="Times New Roman" w:cstheme="minorHAnsi"/>
          <w:bCs/>
          <w:lang w:eastAsia="es-MX"/>
        </w:rPr>
      </w:pPr>
    </w:p>
    <w:p w14:paraId="5C681219" w14:textId="1F8B259F" w:rsidR="00534015" w:rsidRDefault="00534015" w:rsidP="000167BF">
      <w:pPr>
        <w:spacing w:before="100" w:beforeAutospacing="1" w:after="100" w:afterAutospacing="1" w:line="240" w:lineRule="auto"/>
        <w:jc w:val="both"/>
        <w:rPr>
          <w:rFonts w:eastAsia="Times New Roman" w:cstheme="minorHAnsi"/>
          <w:bCs/>
          <w:lang w:eastAsia="es-MX"/>
        </w:rPr>
      </w:pPr>
    </w:p>
    <w:p w14:paraId="382F04C0" w14:textId="77777777" w:rsidR="00534015" w:rsidRDefault="00534015" w:rsidP="000167BF">
      <w:pPr>
        <w:spacing w:before="100" w:beforeAutospacing="1" w:after="100" w:afterAutospacing="1" w:line="240" w:lineRule="auto"/>
        <w:jc w:val="both"/>
        <w:rPr>
          <w:rFonts w:eastAsia="Times New Roman" w:cstheme="minorHAnsi"/>
          <w:bCs/>
          <w:lang w:eastAsia="es-MX"/>
        </w:rPr>
      </w:pPr>
    </w:p>
    <w:p w14:paraId="53191203" w14:textId="64D39CFD" w:rsidR="001F1774" w:rsidRDefault="00FE777B" w:rsidP="000167BF">
      <w:pPr>
        <w:jc w:val="both"/>
        <w:rPr>
          <w:rFonts w:eastAsia="Times New Roman" w:cstheme="minorHAnsi"/>
          <w:b/>
          <w:bCs/>
          <w:sz w:val="24"/>
          <w:lang w:eastAsia="es-MX"/>
        </w:rPr>
      </w:pPr>
      <w:r w:rsidRPr="00AB1A4B">
        <w:rPr>
          <w:rFonts w:eastAsia="Times New Roman" w:cstheme="minorHAnsi"/>
          <w:b/>
          <w:bCs/>
          <w:sz w:val="24"/>
          <w:lang w:eastAsia="es-MX"/>
        </w:rPr>
        <w:lastRenderedPageBreak/>
        <w:t>Bienes Muebles</w:t>
      </w:r>
    </w:p>
    <w:p w14:paraId="3E28C3C6" w14:textId="2F2EA9F4" w:rsidR="006E27CA" w:rsidRDefault="00A53673" w:rsidP="000167BF">
      <w:pPr>
        <w:jc w:val="both"/>
        <w:rPr>
          <w:rFonts w:eastAsia="Times New Roman" w:cstheme="minorHAnsi"/>
          <w:b/>
          <w:bCs/>
          <w:lang w:eastAsia="es-MX"/>
        </w:rPr>
      </w:pPr>
      <w:r w:rsidRPr="00A53673">
        <w:rPr>
          <w:noProof/>
          <w:lang w:eastAsia="es-MX"/>
        </w:rPr>
        <w:drawing>
          <wp:inline distT="0" distB="0" distL="0" distR="0" wp14:anchorId="25CE278E" wp14:editId="19AEFD43">
            <wp:extent cx="5612130" cy="187071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2130" cy="1870710"/>
                    </a:xfrm>
                    <a:prstGeom prst="rect">
                      <a:avLst/>
                    </a:prstGeom>
                    <a:noFill/>
                    <a:ln>
                      <a:noFill/>
                    </a:ln>
                  </pic:spPr>
                </pic:pic>
              </a:graphicData>
            </a:graphic>
          </wp:inline>
        </w:drawing>
      </w:r>
    </w:p>
    <w:p w14:paraId="041DEC1C" w14:textId="1522E76C" w:rsidR="005E6B1C" w:rsidRPr="000B1D91" w:rsidRDefault="00BC6CF6" w:rsidP="000B1D91">
      <w:pPr>
        <w:jc w:val="both"/>
        <w:rPr>
          <w:rFonts w:eastAsia="Times New Roman" w:cstheme="minorHAnsi"/>
          <w:bCs/>
          <w:lang w:eastAsia="es-MX"/>
        </w:rPr>
      </w:pPr>
      <w:r>
        <w:rPr>
          <w:rFonts w:eastAsia="Times New Roman" w:cstheme="minorHAnsi"/>
          <w:bCs/>
          <w:lang w:eastAsia="es-MX"/>
        </w:rPr>
        <w:t xml:space="preserve">El incremento en Bienes Muebles, durante el </w:t>
      </w:r>
      <w:r w:rsidR="00350EDF">
        <w:rPr>
          <w:rFonts w:eastAsia="Times New Roman" w:cstheme="minorHAnsi"/>
          <w:bCs/>
          <w:lang w:eastAsia="es-MX"/>
        </w:rPr>
        <w:t>primer</w:t>
      </w:r>
      <w:r w:rsidR="00A53673">
        <w:rPr>
          <w:rFonts w:eastAsia="Times New Roman" w:cstheme="minorHAnsi"/>
          <w:bCs/>
          <w:lang w:eastAsia="es-MX"/>
        </w:rPr>
        <w:t xml:space="preserve"> se</w:t>
      </w:r>
      <w:r w:rsidR="004F2F00">
        <w:rPr>
          <w:rFonts w:eastAsia="Times New Roman" w:cstheme="minorHAnsi"/>
          <w:bCs/>
          <w:lang w:eastAsia="es-MX"/>
        </w:rPr>
        <w:t xml:space="preserve">mestre </w:t>
      </w:r>
      <w:r w:rsidR="008916EF">
        <w:rPr>
          <w:rFonts w:eastAsia="Times New Roman" w:cstheme="minorHAnsi"/>
          <w:bCs/>
          <w:lang w:eastAsia="es-MX"/>
        </w:rPr>
        <w:t xml:space="preserve">del </w:t>
      </w:r>
      <w:r>
        <w:rPr>
          <w:rFonts w:eastAsia="Times New Roman" w:cstheme="minorHAnsi"/>
          <w:bCs/>
          <w:lang w:eastAsia="es-MX"/>
        </w:rPr>
        <w:t>ejercicio 202</w:t>
      </w:r>
      <w:r w:rsidR="00350EDF">
        <w:rPr>
          <w:rFonts w:eastAsia="Times New Roman" w:cstheme="minorHAnsi"/>
          <w:bCs/>
          <w:lang w:eastAsia="es-MX"/>
        </w:rPr>
        <w:t>4</w:t>
      </w:r>
      <w:r w:rsidR="008916EF">
        <w:rPr>
          <w:rFonts w:eastAsia="Times New Roman" w:cstheme="minorHAnsi"/>
          <w:bCs/>
          <w:lang w:eastAsia="es-MX"/>
        </w:rPr>
        <w:t>, se debe principalmente</w:t>
      </w:r>
      <w:r>
        <w:rPr>
          <w:rFonts w:eastAsia="Times New Roman" w:cstheme="minorHAnsi"/>
          <w:bCs/>
          <w:lang w:eastAsia="es-MX"/>
        </w:rPr>
        <w:t xml:space="preserve"> </w:t>
      </w:r>
      <w:r w:rsidR="008916EF">
        <w:rPr>
          <w:rFonts w:eastAsia="Times New Roman" w:cstheme="minorHAnsi"/>
          <w:bCs/>
          <w:lang w:eastAsia="es-MX"/>
        </w:rPr>
        <w:t xml:space="preserve">en </w:t>
      </w:r>
      <w:r w:rsidR="004F2F00">
        <w:rPr>
          <w:rFonts w:eastAsia="Times New Roman" w:cstheme="minorHAnsi"/>
          <w:bCs/>
          <w:lang w:eastAsia="es-MX"/>
        </w:rPr>
        <w:t xml:space="preserve">el rubro de Equipo de Transporte, así como en </w:t>
      </w:r>
      <w:r w:rsidR="008916EF">
        <w:rPr>
          <w:rFonts w:eastAsia="Times New Roman" w:cstheme="minorHAnsi"/>
          <w:bCs/>
          <w:lang w:eastAsia="es-MX"/>
        </w:rPr>
        <w:t>Mobiliario y Equipo de Administración, bienes</w:t>
      </w:r>
      <w:r>
        <w:rPr>
          <w:rFonts w:eastAsia="Times New Roman" w:cstheme="minorHAnsi"/>
          <w:bCs/>
          <w:lang w:eastAsia="es-MX"/>
        </w:rPr>
        <w:t xml:space="preserve"> </w:t>
      </w:r>
      <w:r w:rsidR="004F2F00">
        <w:rPr>
          <w:rFonts w:eastAsia="Times New Roman" w:cstheme="minorHAnsi"/>
          <w:bCs/>
          <w:lang w:eastAsia="es-MX"/>
        </w:rPr>
        <w:t xml:space="preserve">muebles </w:t>
      </w:r>
      <w:r>
        <w:rPr>
          <w:rFonts w:eastAsia="Times New Roman" w:cstheme="minorHAnsi"/>
          <w:bCs/>
          <w:lang w:eastAsia="es-MX"/>
        </w:rPr>
        <w:t>necesarios para el desarrollo de las actividades de las diferentes depende</w:t>
      </w:r>
      <w:r w:rsidR="00A53673">
        <w:rPr>
          <w:rFonts w:eastAsia="Times New Roman" w:cstheme="minorHAnsi"/>
          <w:bCs/>
          <w:lang w:eastAsia="es-MX"/>
        </w:rPr>
        <w:t>ncias que integran el Municipio.</w:t>
      </w:r>
    </w:p>
    <w:p w14:paraId="7A2FABD0" w14:textId="2C001995" w:rsidR="008916EF" w:rsidRDefault="00463077"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bCs/>
          <w:sz w:val="24"/>
          <w:lang w:eastAsia="es-MX"/>
        </w:rPr>
        <w:t>Depreciación, D</w:t>
      </w:r>
      <w:r w:rsidR="00FE777B" w:rsidRPr="00AB1A4B">
        <w:rPr>
          <w:rFonts w:eastAsia="Times New Roman" w:cstheme="minorHAnsi"/>
          <w:b/>
          <w:bCs/>
          <w:sz w:val="24"/>
          <w:lang w:eastAsia="es-MX"/>
        </w:rPr>
        <w:t xml:space="preserve">eterioro y </w:t>
      </w:r>
      <w:r w:rsidRPr="00AB1A4B">
        <w:rPr>
          <w:rFonts w:eastAsia="Times New Roman" w:cstheme="minorHAnsi"/>
          <w:b/>
          <w:bCs/>
          <w:sz w:val="24"/>
          <w:lang w:eastAsia="es-MX"/>
        </w:rPr>
        <w:t>A</w:t>
      </w:r>
      <w:r w:rsidR="00FE777B" w:rsidRPr="00AB1A4B">
        <w:rPr>
          <w:rFonts w:eastAsia="Times New Roman" w:cstheme="minorHAnsi"/>
          <w:b/>
          <w:bCs/>
          <w:sz w:val="24"/>
          <w:lang w:eastAsia="es-MX"/>
        </w:rPr>
        <w:t xml:space="preserve">mortización acumulada de </w:t>
      </w:r>
      <w:r w:rsidRPr="00AB1A4B">
        <w:rPr>
          <w:rFonts w:eastAsia="Times New Roman" w:cstheme="minorHAnsi"/>
          <w:b/>
          <w:bCs/>
          <w:sz w:val="24"/>
          <w:lang w:eastAsia="es-MX"/>
        </w:rPr>
        <w:t>B</w:t>
      </w:r>
      <w:r w:rsidR="00FE777B" w:rsidRPr="00AB1A4B">
        <w:rPr>
          <w:rFonts w:eastAsia="Times New Roman" w:cstheme="minorHAnsi"/>
          <w:b/>
          <w:bCs/>
          <w:sz w:val="24"/>
          <w:lang w:eastAsia="es-MX"/>
        </w:rPr>
        <w:t>ienes</w:t>
      </w:r>
      <w:r w:rsidR="00FE777B" w:rsidRPr="00AB1A4B">
        <w:rPr>
          <w:rFonts w:eastAsia="Times New Roman" w:cstheme="minorHAnsi"/>
          <w:b/>
          <w:sz w:val="24"/>
          <w:lang w:eastAsia="es-MX"/>
        </w:rPr>
        <w:t xml:space="preserve"> </w:t>
      </w:r>
      <w:r w:rsidRPr="00AB1A4B">
        <w:rPr>
          <w:rFonts w:eastAsia="Times New Roman" w:cstheme="minorHAnsi"/>
          <w:b/>
          <w:sz w:val="24"/>
          <w:lang w:eastAsia="es-MX"/>
        </w:rPr>
        <w:t>M</w:t>
      </w:r>
      <w:r w:rsidR="00FE777B" w:rsidRPr="00AB1A4B">
        <w:rPr>
          <w:rFonts w:eastAsia="Times New Roman" w:cstheme="minorHAnsi"/>
          <w:b/>
          <w:sz w:val="24"/>
          <w:lang w:eastAsia="es-MX"/>
        </w:rPr>
        <w:t>uebles</w:t>
      </w:r>
    </w:p>
    <w:p w14:paraId="3A6FDF20" w14:textId="3C5F6B9F" w:rsidR="008916EF" w:rsidRDefault="00B80F62" w:rsidP="000167BF">
      <w:pPr>
        <w:spacing w:before="100" w:beforeAutospacing="1" w:after="100" w:afterAutospacing="1" w:line="240" w:lineRule="auto"/>
        <w:jc w:val="both"/>
        <w:rPr>
          <w:rFonts w:eastAsia="Times New Roman" w:cstheme="minorHAnsi"/>
          <w:b/>
          <w:sz w:val="24"/>
          <w:lang w:eastAsia="es-MX"/>
        </w:rPr>
      </w:pPr>
      <w:r w:rsidRPr="00B80F62">
        <w:rPr>
          <w:noProof/>
          <w:lang w:eastAsia="es-MX"/>
        </w:rPr>
        <w:drawing>
          <wp:inline distT="0" distB="0" distL="0" distR="0" wp14:anchorId="4029C2B4" wp14:editId="682A23AD">
            <wp:extent cx="5612130" cy="1870710"/>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2130" cy="1870710"/>
                    </a:xfrm>
                    <a:prstGeom prst="rect">
                      <a:avLst/>
                    </a:prstGeom>
                    <a:noFill/>
                    <a:ln>
                      <a:noFill/>
                    </a:ln>
                  </pic:spPr>
                </pic:pic>
              </a:graphicData>
            </a:graphic>
          </wp:inline>
        </w:drawing>
      </w:r>
    </w:p>
    <w:p w14:paraId="38568C65" w14:textId="7CDC841F" w:rsidR="00DF27F2" w:rsidRDefault="00DF27F2" w:rsidP="000167BF">
      <w:pPr>
        <w:spacing w:before="100" w:beforeAutospacing="1" w:after="100" w:afterAutospacing="1" w:line="240" w:lineRule="auto"/>
        <w:jc w:val="both"/>
        <w:rPr>
          <w:rFonts w:eastAsia="Times New Roman" w:cstheme="minorHAnsi"/>
          <w:bCs/>
          <w:lang w:eastAsia="es-MX"/>
        </w:rPr>
      </w:pPr>
      <w:r w:rsidRPr="00796027">
        <w:rPr>
          <w:rFonts w:eastAsia="Times New Roman" w:cstheme="minorHAnsi"/>
          <w:bCs/>
          <w:lang w:eastAsia="es-MX"/>
        </w:rPr>
        <w:t xml:space="preserve">Se informa la depreciación del rubro de Bienes Muebles del </w:t>
      </w:r>
      <w:r w:rsidR="00463077" w:rsidRPr="00796027">
        <w:rPr>
          <w:rFonts w:eastAsia="Times New Roman" w:cstheme="minorHAnsi"/>
          <w:bCs/>
          <w:lang w:eastAsia="es-MX"/>
        </w:rPr>
        <w:t xml:space="preserve">período y monto acumulado del </w:t>
      </w:r>
      <w:r w:rsidRPr="00796027">
        <w:rPr>
          <w:rFonts w:eastAsia="Times New Roman" w:cstheme="minorHAnsi"/>
          <w:bCs/>
          <w:lang w:eastAsia="es-MX"/>
        </w:rPr>
        <w:t>ejercicio</w:t>
      </w:r>
      <w:r w:rsidR="00D37E17" w:rsidRPr="00796027">
        <w:rPr>
          <w:rFonts w:eastAsia="Times New Roman" w:cstheme="minorHAnsi"/>
          <w:bCs/>
          <w:lang w:eastAsia="es-MX"/>
        </w:rPr>
        <w:t xml:space="preserve"> reportado</w:t>
      </w:r>
      <w:r w:rsidRPr="00796027">
        <w:rPr>
          <w:rFonts w:eastAsia="Times New Roman" w:cstheme="minorHAnsi"/>
          <w:bCs/>
          <w:lang w:eastAsia="es-MX"/>
        </w:rPr>
        <w:t>, de conformida</w:t>
      </w:r>
      <w:r w:rsidR="00463077" w:rsidRPr="00796027">
        <w:rPr>
          <w:rFonts w:eastAsia="Times New Roman" w:cstheme="minorHAnsi"/>
          <w:bCs/>
          <w:lang w:eastAsia="es-MX"/>
        </w:rPr>
        <w:t>d con la normatividad aplicable y criterios publicados en el DOF del 15/08/2012. Las tasas aplicadas son del 10% y 30%</w:t>
      </w:r>
      <w:r w:rsidR="0001483A" w:rsidRPr="00796027">
        <w:rPr>
          <w:rFonts w:eastAsia="Times New Roman" w:cstheme="minorHAnsi"/>
          <w:bCs/>
          <w:lang w:eastAsia="es-MX"/>
        </w:rPr>
        <w:t xml:space="preserve">, método </w:t>
      </w:r>
      <w:r w:rsidR="00E852B5" w:rsidRPr="00796027">
        <w:rPr>
          <w:rFonts w:eastAsia="Times New Roman" w:cstheme="minorHAnsi"/>
          <w:bCs/>
          <w:lang w:eastAsia="es-MX"/>
        </w:rPr>
        <w:t xml:space="preserve">utilizado: </w:t>
      </w:r>
      <w:r w:rsidR="0001483A" w:rsidRPr="00796027">
        <w:rPr>
          <w:rFonts w:eastAsia="Times New Roman" w:cstheme="minorHAnsi"/>
          <w:bCs/>
          <w:lang w:eastAsia="es-MX"/>
        </w:rPr>
        <w:t xml:space="preserve"> Línea Recta. </w:t>
      </w:r>
      <w:r w:rsidR="00DA69F5" w:rsidRPr="00796027">
        <w:rPr>
          <w:rFonts w:eastAsia="Times New Roman" w:cstheme="minorHAnsi"/>
          <w:bCs/>
          <w:lang w:eastAsia="es-MX"/>
        </w:rPr>
        <w:t xml:space="preserve"> </w:t>
      </w:r>
      <w:r w:rsidR="00796027" w:rsidRPr="00796027">
        <w:rPr>
          <w:rFonts w:eastAsia="Times New Roman" w:cstheme="minorHAnsi"/>
          <w:bCs/>
          <w:lang w:eastAsia="es-MX"/>
        </w:rPr>
        <w:t>La disminución en las cuentas de Equipo de Transporte y Equipo de Defensa y Seguridad fue derivada de la baja de Activos durante el periodo reportado.</w:t>
      </w:r>
    </w:p>
    <w:p w14:paraId="1226FB68" w14:textId="77777777" w:rsidR="00D37E17" w:rsidRDefault="00DF27F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Activos Intangibles</w:t>
      </w:r>
    </w:p>
    <w:p w14:paraId="7345B758" w14:textId="6B8ECAD1" w:rsidR="00D37E17" w:rsidRDefault="00B80F62" w:rsidP="000167BF">
      <w:pPr>
        <w:spacing w:before="100" w:beforeAutospacing="1" w:after="100" w:afterAutospacing="1" w:line="240" w:lineRule="auto"/>
        <w:jc w:val="both"/>
        <w:rPr>
          <w:rFonts w:eastAsia="Times New Roman" w:cstheme="minorHAnsi"/>
          <w:b/>
          <w:bCs/>
          <w:sz w:val="24"/>
          <w:lang w:eastAsia="es-MX"/>
        </w:rPr>
      </w:pPr>
      <w:r w:rsidRPr="00B80F62">
        <w:rPr>
          <w:noProof/>
          <w:lang w:eastAsia="es-MX"/>
        </w:rPr>
        <w:drawing>
          <wp:inline distT="0" distB="0" distL="0" distR="0" wp14:anchorId="316CA25F" wp14:editId="289A6A07">
            <wp:extent cx="5612130" cy="965814"/>
            <wp:effectExtent l="0" t="0" r="0" b="635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2130" cy="965814"/>
                    </a:xfrm>
                    <a:prstGeom prst="rect">
                      <a:avLst/>
                    </a:prstGeom>
                    <a:noFill/>
                    <a:ln>
                      <a:noFill/>
                    </a:ln>
                  </pic:spPr>
                </pic:pic>
              </a:graphicData>
            </a:graphic>
          </wp:inline>
        </w:drawing>
      </w:r>
    </w:p>
    <w:p w14:paraId="5A19A864" w14:textId="728C56A3" w:rsidR="00BF3594" w:rsidRPr="00AB7653" w:rsidRDefault="00544A33" w:rsidP="000167BF">
      <w:pPr>
        <w:spacing w:before="100" w:beforeAutospacing="1" w:after="100" w:afterAutospacing="1" w:line="240" w:lineRule="auto"/>
        <w:jc w:val="both"/>
        <w:rPr>
          <w:rFonts w:eastAsia="Times New Roman" w:cstheme="minorHAnsi"/>
          <w:bCs/>
          <w:lang w:eastAsia="es-MX"/>
        </w:rPr>
      </w:pPr>
      <w:r w:rsidRPr="00BF3594">
        <w:rPr>
          <w:rFonts w:eastAsia="Times New Roman" w:cstheme="minorHAnsi"/>
          <w:bCs/>
          <w:lang w:eastAsia="es-MX"/>
        </w:rPr>
        <w:t>S</w:t>
      </w:r>
      <w:r w:rsidR="00174ADB" w:rsidRPr="00BF3594">
        <w:rPr>
          <w:rFonts w:eastAsia="Times New Roman" w:cstheme="minorHAnsi"/>
          <w:bCs/>
          <w:lang w:eastAsia="es-MX"/>
        </w:rPr>
        <w:t>e</w:t>
      </w:r>
      <w:r w:rsidR="00DF27F2" w:rsidRPr="00BF3594">
        <w:rPr>
          <w:rFonts w:eastAsia="Times New Roman" w:cstheme="minorHAnsi"/>
          <w:bCs/>
          <w:lang w:eastAsia="es-MX"/>
        </w:rPr>
        <w:t xml:space="preserve"> refleja</w:t>
      </w:r>
      <w:r w:rsidRPr="00BF3594">
        <w:rPr>
          <w:rFonts w:eastAsia="Times New Roman" w:cstheme="minorHAnsi"/>
          <w:bCs/>
          <w:lang w:eastAsia="es-MX"/>
        </w:rPr>
        <w:t xml:space="preserve"> una variación en la cuenta de </w:t>
      </w:r>
      <w:r w:rsidR="00DF27F2" w:rsidRPr="00BF3594">
        <w:rPr>
          <w:rFonts w:eastAsia="Times New Roman" w:cstheme="minorHAnsi"/>
          <w:bCs/>
          <w:lang w:eastAsia="es-MX"/>
        </w:rPr>
        <w:t>licencias Informáticas e Intelectuales en el per</w:t>
      </w:r>
      <w:r w:rsidR="00EC22D9" w:rsidRPr="00BF3594">
        <w:rPr>
          <w:rFonts w:eastAsia="Times New Roman" w:cstheme="minorHAnsi"/>
          <w:bCs/>
          <w:lang w:eastAsia="es-MX"/>
        </w:rPr>
        <w:t>í</w:t>
      </w:r>
      <w:r w:rsidR="00DF27F2" w:rsidRPr="00BF3594">
        <w:rPr>
          <w:rFonts w:eastAsia="Times New Roman" w:cstheme="minorHAnsi"/>
          <w:bCs/>
          <w:lang w:eastAsia="es-MX"/>
        </w:rPr>
        <w:t xml:space="preserve">odo que </w:t>
      </w:r>
      <w:r w:rsidRPr="00BF3594">
        <w:rPr>
          <w:rFonts w:eastAsia="Times New Roman" w:cstheme="minorHAnsi"/>
          <w:bCs/>
          <w:lang w:eastAsia="es-MX"/>
        </w:rPr>
        <w:t>se informa</w:t>
      </w:r>
      <w:r>
        <w:rPr>
          <w:rFonts w:eastAsia="Times New Roman" w:cstheme="minorHAnsi"/>
          <w:bCs/>
          <w:lang w:eastAsia="es-MX"/>
        </w:rPr>
        <w:t xml:space="preserve"> </w:t>
      </w:r>
      <w:r w:rsidR="00BF3594">
        <w:rPr>
          <w:rFonts w:eastAsia="Times New Roman" w:cstheme="minorHAnsi"/>
          <w:bCs/>
          <w:lang w:eastAsia="es-MX"/>
        </w:rPr>
        <w:t>derivado de la actualización de Tecnologías de la Información.</w:t>
      </w:r>
    </w:p>
    <w:p w14:paraId="68A56EA4" w14:textId="7BBA73C3" w:rsidR="00C04067" w:rsidRDefault="00D41A24" w:rsidP="000167BF">
      <w:pPr>
        <w:spacing w:before="100" w:beforeAutospacing="1" w:after="100" w:afterAutospacing="1" w:line="240" w:lineRule="auto"/>
        <w:jc w:val="both"/>
        <w:rPr>
          <w:rFonts w:eastAsia="Times New Roman" w:cstheme="minorHAnsi"/>
          <w:b/>
          <w:lang w:eastAsia="es-MX"/>
        </w:rPr>
      </w:pPr>
      <w:r w:rsidRPr="00AB1A4B">
        <w:rPr>
          <w:rFonts w:eastAsia="Times New Roman" w:cstheme="minorHAnsi"/>
          <w:b/>
          <w:bCs/>
          <w:lang w:eastAsia="es-MX"/>
        </w:rPr>
        <w:lastRenderedPageBreak/>
        <w:t>Depreciación, Deterioro y A</w:t>
      </w:r>
      <w:r w:rsidR="007A5CB2" w:rsidRPr="00AB1A4B">
        <w:rPr>
          <w:rFonts w:eastAsia="Times New Roman" w:cstheme="minorHAnsi"/>
          <w:b/>
          <w:bCs/>
          <w:lang w:eastAsia="es-MX"/>
        </w:rPr>
        <w:t xml:space="preserve">mortización acumulada de </w:t>
      </w:r>
      <w:r w:rsidRPr="00AB1A4B">
        <w:rPr>
          <w:rFonts w:eastAsia="Times New Roman" w:cstheme="minorHAnsi"/>
          <w:b/>
          <w:bCs/>
          <w:lang w:eastAsia="es-MX"/>
        </w:rPr>
        <w:t>B</w:t>
      </w:r>
      <w:r w:rsidR="007A5CB2" w:rsidRPr="00AB1A4B">
        <w:rPr>
          <w:rFonts w:eastAsia="Times New Roman" w:cstheme="minorHAnsi"/>
          <w:b/>
          <w:bCs/>
          <w:lang w:eastAsia="es-MX"/>
        </w:rPr>
        <w:t>ienes</w:t>
      </w:r>
      <w:r w:rsidR="007A5CB2" w:rsidRPr="00AB1A4B">
        <w:rPr>
          <w:rFonts w:eastAsia="Times New Roman" w:cstheme="minorHAnsi"/>
          <w:b/>
          <w:lang w:eastAsia="es-MX"/>
        </w:rPr>
        <w:t xml:space="preserve"> </w:t>
      </w:r>
      <w:r w:rsidRPr="00AB1A4B">
        <w:rPr>
          <w:rFonts w:eastAsia="Times New Roman" w:cstheme="minorHAnsi"/>
          <w:b/>
          <w:lang w:eastAsia="es-MX"/>
        </w:rPr>
        <w:t>M</w:t>
      </w:r>
      <w:r w:rsidR="007A5CB2" w:rsidRPr="00AB1A4B">
        <w:rPr>
          <w:rFonts w:eastAsia="Times New Roman" w:cstheme="minorHAnsi"/>
          <w:b/>
          <w:lang w:eastAsia="es-MX"/>
        </w:rPr>
        <w:t>uebles</w:t>
      </w:r>
      <w:r w:rsidR="002A3D21" w:rsidRPr="00AB1A4B">
        <w:rPr>
          <w:rFonts w:eastAsia="Times New Roman" w:cstheme="minorHAnsi"/>
          <w:b/>
          <w:lang w:eastAsia="es-MX"/>
        </w:rPr>
        <w:t xml:space="preserve"> (Activos Intangibles)</w:t>
      </w:r>
    </w:p>
    <w:p w14:paraId="2B0C717A" w14:textId="33D9225B" w:rsidR="00D37E17" w:rsidRDefault="00B80F62" w:rsidP="000167BF">
      <w:pPr>
        <w:spacing w:before="100" w:beforeAutospacing="1" w:after="100" w:afterAutospacing="1" w:line="240" w:lineRule="auto"/>
        <w:jc w:val="both"/>
        <w:rPr>
          <w:rFonts w:eastAsia="Times New Roman" w:cstheme="minorHAnsi"/>
          <w:b/>
          <w:bCs/>
          <w:sz w:val="24"/>
          <w:lang w:eastAsia="es-MX"/>
        </w:rPr>
      </w:pPr>
      <w:r w:rsidRPr="00B80F62">
        <w:rPr>
          <w:noProof/>
          <w:lang w:eastAsia="es-MX"/>
        </w:rPr>
        <w:drawing>
          <wp:inline distT="0" distB="0" distL="0" distR="0" wp14:anchorId="1F73F22C" wp14:editId="4F34B38E">
            <wp:extent cx="5612130" cy="965814"/>
            <wp:effectExtent l="0" t="0" r="0" b="63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2130" cy="965814"/>
                    </a:xfrm>
                    <a:prstGeom prst="rect">
                      <a:avLst/>
                    </a:prstGeom>
                    <a:noFill/>
                    <a:ln>
                      <a:noFill/>
                    </a:ln>
                  </pic:spPr>
                </pic:pic>
              </a:graphicData>
            </a:graphic>
          </wp:inline>
        </w:drawing>
      </w:r>
    </w:p>
    <w:p w14:paraId="2C07D9BF" w14:textId="6A3D3890" w:rsidR="00B80F62" w:rsidRPr="00B80F62" w:rsidRDefault="00B80F62" w:rsidP="000167BF">
      <w:pPr>
        <w:spacing w:before="100" w:beforeAutospacing="1" w:after="100" w:afterAutospacing="1" w:line="240" w:lineRule="auto"/>
        <w:jc w:val="both"/>
        <w:rPr>
          <w:rFonts w:eastAsia="Times New Roman" w:cstheme="minorHAnsi"/>
          <w:bCs/>
          <w:lang w:eastAsia="es-MX"/>
        </w:rPr>
      </w:pPr>
      <w:r w:rsidRPr="00B80F62">
        <w:rPr>
          <w:rFonts w:eastAsia="Times New Roman" w:cstheme="minorHAnsi"/>
          <w:bCs/>
          <w:lang w:eastAsia="es-MX"/>
        </w:rPr>
        <w:t xml:space="preserve">Disminución en la cuenta de Software derivado de la baja de bienes intangibles por el vencimiento de licencias verificado por la Dirección de Tecnologías de la Información </w:t>
      </w:r>
    </w:p>
    <w:p w14:paraId="52D7C132" w14:textId="3D1483A9" w:rsidR="00C04067" w:rsidRDefault="007A5CB2"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 xml:space="preserve">Otros Activos </w:t>
      </w:r>
      <w:r w:rsidR="00D41A24" w:rsidRPr="00AB1A4B">
        <w:rPr>
          <w:rFonts w:eastAsia="Times New Roman" w:cstheme="minorHAnsi"/>
          <w:b/>
          <w:bCs/>
          <w:sz w:val="24"/>
          <w:lang w:eastAsia="es-MX"/>
        </w:rPr>
        <w:t>No Circulantes</w:t>
      </w:r>
    </w:p>
    <w:p w14:paraId="613A9016" w14:textId="51F5266C" w:rsidR="0018473A" w:rsidRDefault="00800126" w:rsidP="000167BF">
      <w:pPr>
        <w:spacing w:before="100" w:beforeAutospacing="1" w:after="100" w:afterAutospacing="1" w:line="240" w:lineRule="auto"/>
        <w:jc w:val="both"/>
        <w:rPr>
          <w:rFonts w:eastAsia="Times New Roman" w:cstheme="minorHAnsi"/>
          <w:bCs/>
          <w:lang w:eastAsia="es-MX"/>
        </w:rPr>
      </w:pPr>
      <w:r w:rsidRPr="00800126">
        <w:rPr>
          <w:noProof/>
          <w:lang w:eastAsia="es-MX"/>
        </w:rPr>
        <w:drawing>
          <wp:inline distT="0" distB="0" distL="0" distR="0" wp14:anchorId="18989E2E" wp14:editId="1C89C56D">
            <wp:extent cx="5612130" cy="58897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2130" cy="588976"/>
                    </a:xfrm>
                    <a:prstGeom prst="rect">
                      <a:avLst/>
                    </a:prstGeom>
                    <a:noFill/>
                    <a:ln>
                      <a:noFill/>
                    </a:ln>
                  </pic:spPr>
                </pic:pic>
              </a:graphicData>
            </a:graphic>
          </wp:inline>
        </w:drawing>
      </w:r>
    </w:p>
    <w:p w14:paraId="066CC1A4" w14:textId="17E9323F" w:rsidR="00815FE1" w:rsidRPr="00815FE1" w:rsidRDefault="00D41A24" w:rsidP="000167BF">
      <w:pPr>
        <w:jc w:val="both"/>
        <w:rPr>
          <w:rFonts w:eastAsia="Times New Roman" w:cstheme="minorHAnsi"/>
          <w:bCs/>
          <w:lang w:eastAsia="es-MX"/>
        </w:rPr>
      </w:pPr>
      <w:r>
        <w:rPr>
          <w:rFonts w:eastAsia="Times New Roman" w:cstheme="minorHAnsi"/>
          <w:bCs/>
          <w:lang w:eastAsia="es-MX"/>
        </w:rPr>
        <w:t>Bienes registrados en Comodato según contrato SAY/DJ/DC/</w:t>
      </w:r>
      <w:r w:rsidR="002A3D21">
        <w:rPr>
          <w:rFonts w:eastAsia="Times New Roman" w:cstheme="minorHAnsi"/>
          <w:bCs/>
          <w:lang w:eastAsia="es-MX"/>
        </w:rPr>
        <w:t>150/</w:t>
      </w:r>
      <w:r w:rsidR="001908E7">
        <w:rPr>
          <w:rFonts w:eastAsia="Times New Roman" w:cstheme="minorHAnsi"/>
          <w:bCs/>
          <w:lang w:eastAsia="es-MX"/>
        </w:rPr>
        <w:t xml:space="preserve">2021, durante el </w:t>
      </w:r>
      <w:r w:rsidR="0018473A">
        <w:rPr>
          <w:rFonts w:eastAsia="Times New Roman" w:cstheme="minorHAnsi"/>
          <w:bCs/>
          <w:lang w:eastAsia="es-MX"/>
        </w:rPr>
        <w:t xml:space="preserve">trimestre </w:t>
      </w:r>
      <w:r w:rsidR="001908E7">
        <w:rPr>
          <w:rFonts w:eastAsia="Times New Roman" w:cstheme="minorHAnsi"/>
          <w:bCs/>
          <w:lang w:eastAsia="es-MX"/>
        </w:rPr>
        <w:t xml:space="preserve">anterior </w:t>
      </w:r>
      <w:r w:rsidR="0018473A">
        <w:rPr>
          <w:rFonts w:eastAsia="Times New Roman" w:cstheme="minorHAnsi"/>
          <w:bCs/>
          <w:lang w:eastAsia="es-MX"/>
        </w:rPr>
        <w:t>se celebró un Contrato de Comodato con el Servicio Postal Mexicano, mismo inmueble que será utilizado como Oficina Postal</w:t>
      </w:r>
      <w:r w:rsidR="00DA69F5">
        <w:rPr>
          <w:rFonts w:eastAsia="Times New Roman" w:cstheme="minorHAnsi"/>
          <w:bCs/>
          <w:lang w:eastAsia="es-MX"/>
        </w:rPr>
        <w:t>.</w:t>
      </w:r>
      <w:r w:rsidR="00815FE1">
        <w:rPr>
          <w:rFonts w:eastAsia="Times New Roman" w:cstheme="minorHAnsi"/>
          <w:bCs/>
          <w:lang w:eastAsia="es-MX"/>
        </w:rPr>
        <w:t xml:space="preserve"> </w:t>
      </w:r>
    </w:p>
    <w:p w14:paraId="7EB061A6" w14:textId="77777777" w:rsidR="00E03505" w:rsidRDefault="00E03505" w:rsidP="000167BF">
      <w:pPr>
        <w:pStyle w:val="Sinespaciado"/>
        <w:jc w:val="both"/>
        <w:rPr>
          <w:b/>
          <w:sz w:val="24"/>
          <w:lang w:eastAsia="es-MX"/>
        </w:rPr>
      </w:pPr>
    </w:p>
    <w:p w14:paraId="3A42B73B" w14:textId="30F33E78" w:rsidR="005A064D" w:rsidRPr="005A064D" w:rsidRDefault="00B3502E" w:rsidP="000167BF">
      <w:pPr>
        <w:pStyle w:val="Sinespaciado"/>
        <w:jc w:val="both"/>
        <w:rPr>
          <w:b/>
          <w:sz w:val="24"/>
          <w:lang w:eastAsia="es-MX"/>
        </w:rPr>
      </w:pPr>
      <w:r w:rsidRPr="005A064D">
        <w:rPr>
          <w:b/>
          <w:sz w:val="24"/>
          <w:lang w:eastAsia="es-MX"/>
        </w:rPr>
        <w:t xml:space="preserve">Pasivo </w:t>
      </w:r>
    </w:p>
    <w:p w14:paraId="0BF083F0" w14:textId="506127DA" w:rsidR="0018473A" w:rsidRPr="005A064D" w:rsidRDefault="0018473A" w:rsidP="000167BF">
      <w:pPr>
        <w:pStyle w:val="Sinespaciado"/>
        <w:jc w:val="both"/>
        <w:rPr>
          <w:b/>
          <w:sz w:val="24"/>
          <w:lang w:eastAsia="es-MX"/>
        </w:rPr>
      </w:pPr>
      <w:r w:rsidRPr="005A064D">
        <w:rPr>
          <w:b/>
          <w:sz w:val="24"/>
          <w:lang w:eastAsia="es-MX"/>
        </w:rPr>
        <w:t>Cuentas y Documentos por Pagar</w:t>
      </w:r>
    </w:p>
    <w:p w14:paraId="1F430935" w14:textId="74AC3CAD" w:rsidR="00D0758B" w:rsidRDefault="000213F2" w:rsidP="000167BF">
      <w:pPr>
        <w:spacing w:before="100" w:beforeAutospacing="1" w:after="100" w:afterAutospacing="1" w:line="240" w:lineRule="auto"/>
        <w:jc w:val="both"/>
        <w:rPr>
          <w:rFonts w:eastAsia="Times New Roman" w:cstheme="minorHAnsi"/>
          <w:lang w:eastAsia="es-MX"/>
        </w:rPr>
      </w:pPr>
      <w:r w:rsidRPr="000213F2">
        <w:rPr>
          <w:noProof/>
          <w:lang w:eastAsia="es-MX"/>
        </w:rPr>
        <w:drawing>
          <wp:inline distT="0" distB="0" distL="0" distR="0" wp14:anchorId="1C7A9353" wp14:editId="788D8B60">
            <wp:extent cx="5612130" cy="1547791"/>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2130" cy="1547791"/>
                    </a:xfrm>
                    <a:prstGeom prst="rect">
                      <a:avLst/>
                    </a:prstGeom>
                    <a:noFill/>
                    <a:ln>
                      <a:noFill/>
                    </a:ln>
                  </pic:spPr>
                </pic:pic>
              </a:graphicData>
            </a:graphic>
          </wp:inline>
        </w:drawing>
      </w:r>
    </w:p>
    <w:p w14:paraId="1BC86F35" w14:textId="5CA65903" w:rsidR="00F05C93" w:rsidRPr="00D87C56" w:rsidRDefault="00B6791A"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Los saldos de Pasivo</w:t>
      </w:r>
      <w:r w:rsidR="00C3622C">
        <w:rPr>
          <w:rFonts w:eastAsia="Times New Roman" w:cstheme="minorHAnsi"/>
          <w:lang w:eastAsia="es-MX"/>
        </w:rPr>
        <w:t xml:space="preserve"> a Corto Plazo al 3</w:t>
      </w:r>
      <w:r w:rsidR="000213F2">
        <w:rPr>
          <w:rFonts w:eastAsia="Times New Roman" w:cstheme="minorHAnsi"/>
          <w:lang w:eastAsia="es-MX"/>
        </w:rPr>
        <w:t xml:space="preserve">0 de junio </w:t>
      </w:r>
      <w:r w:rsidRPr="00D87C56">
        <w:rPr>
          <w:rFonts w:eastAsia="Times New Roman" w:cstheme="minorHAnsi"/>
          <w:lang w:eastAsia="es-MX"/>
        </w:rPr>
        <w:t>del 202</w:t>
      </w:r>
      <w:r w:rsidR="00350EDF">
        <w:rPr>
          <w:rFonts w:eastAsia="Times New Roman" w:cstheme="minorHAnsi"/>
          <w:lang w:eastAsia="es-MX"/>
        </w:rPr>
        <w:t>4</w:t>
      </w:r>
      <w:r w:rsidR="00D41A24">
        <w:rPr>
          <w:rFonts w:eastAsia="Times New Roman" w:cstheme="minorHAnsi"/>
          <w:lang w:eastAsia="es-MX"/>
        </w:rPr>
        <w:t>,</w:t>
      </w:r>
      <w:r w:rsidRPr="00D87C56">
        <w:rPr>
          <w:rFonts w:eastAsia="Times New Roman" w:cstheme="minorHAnsi"/>
          <w:lang w:eastAsia="es-MX"/>
        </w:rPr>
        <w:t xml:space="preserve"> son factibles de pagar con el Activo Circu</w:t>
      </w:r>
      <w:r w:rsidR="00D41A24">
        <w:rPr>
          <w:rFonts w:eastAsia="Times New Roman" w:cstheme="minorHAnsi"/>
          <w:lang w:eastAsia="es-MX"/>
        </w:rPr>
        <w:t>lante disponible para dicho perí</w:t>
      </w:r>
      <w:r w:rsidRPr="00D87C56">
        <w:rPr>
          <w:rFonts w:eastAsia="Times New Roman" w:cstheme="minorHAnsi"/>
          <w:lang w:eastAsia="es-MX"/>
        </w:rPr>
        <w:t xml:space="preserve">odo. </w:t>
      </w:r>
    </w:p>
    <w:p w14:paraId="79239960" w14:textId="2F4C4BCD" w:rsidR="002556EB" w:rsidRDefault="002556EB"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El saldo reflejado de la cuenta de Retenciones y Contribuciones por Pagar a Corto Plazo se compone en su mayoría por retención de ISR por enterar al SAT</w:t>
      </w:r>
      <w:r w:rsidR="000213F2">
        <w:rPr>
          <w:rFonts w:eastAsia="Times New Roman" w:cstheme="minorHAnsi"/>
          <w:lang w:eastAsia="es-MX"/>
        </w:rPr>
        <w:t xml:space="preserve"> y en segundo lugar la provisión a la prestación de fondo de ahorro. </w:t>
      </w:r>
    </w:p>
    <w:p w14:paraId="4403AE03" w14:textId="72FC2CE1" w:rsidR="0070237E" w:rsidRDefault="0070237E" w:rsidP="0070237E">
      <w:pPr>
        <w:pStyle w:val="Sinespaciado"/>
        <w:jc w:val="both"/>
        <w:rPr>
          <w:b/>
          <w:sz w:val="24"/>
          <w:lang w:eastAsia="es-MX"/>
        </w:rPr>
      </w:pPr>
      <w:r>
        <w:rPr>
          <w:b/>
          <w:sz w:val="24"/>
          <w:lang w:eastAsia="es-MX"/>
        </w:rPr>
        <w:t>Fondos y Bienes de Terceros en Garantía y/o Administración</w:t>
      </w:r>
    </w:p>
    <w:p w14:paraId="6AB02BCE" w14:textId="7ED6183B" w:rsidR="0070237E" w:rsidRDefault="0070237E" w:rsidP="0070237E">
      <w:pPr>
        <w:pStyle w:val="Sinespaciado"/>
        <w:jc w:val="both"/>
        <w:rPr>
          <w:sz w:val="24"/>
          <w:lang w:eastAsia="es-MX"/>
        </w:rPr>
      </w:pPr>
      <w:r>
        <w:rPr>
          <w:sz w:val="24"/>
          <w:lang w:eastAsia="es-MX"/>
        </w:rPr>
        <w:t>Nada que manifestar.</w:t>
      </w:r>
    </w:p>
    <w:p w14:paraId="766C9182" w14:textId="3E170EA7" w:rsidR="00534015" w:rsidRDefault="00534015" w:rsidP="0070237E">
      <w:pPr>
        <w:pStyle w:val="Sinespaciado"/>
        <w:jc w:val="both"/>
        <w:rPr>
          <w:sz w:val="24"/>
          <w:lang w:eastAsia="es-MX"/>
        </w:rPr>
      </w:pPr>
    </w:p>
    <w:p w14:paraId="159A0233" w14:textId="505316B9" w:rsidR="00534015" w:rsidRDefault="00534015" w:rsidP="0070237E">
      <w:pPr>
        <w:pStyle w:val="Sinespaciado"/>
        <w:jc w:val="both"/>
        <w:rPr>
          <w:sz w:val="24"/>
          <w:lang w:eastAsia="es-MX"/>
        </w:rPr>
      </w:pPr>
    </w:p>
    <w:p w14:paraId="1E9B99E4" w14:textId="77777777" w:rsidR="00534015" w:rsidRPr="0070237E" w:rsidRDefault="00534015" w:rsidP="0070237E">
      <w:pPr>
        <w:pStyle w:val="Sinespaciado"/>
        <w:jc w:val="both"/>
        <w:rPr>
          <w:sz w:val="24"/>
          <w:lang w:eastAsia="es-MX"/>
        </w:rPr>
      </w:pPr>
    </w:p>
    <w:p w14:paraId="389E29C9" w14:textId="3828DE3D" w:rsidR="0070237E" w:rsidRPr="0070237E" w:rsidRDefault="0070237E" w:rsidP="000167BF">
      <w:pPr>
        <w:spacing w:before="100" w:beforeAutospacing="1" w:after="100" w:afterAutospacing="1" w:line="240" w:lineRule="auto"/>
        <w:jc w:val="both"/>
        <w:rPr>
          <w:b/>
          <w:sz w:val="24"/>
          <w:lang w:eastAsia="es-MX"/>
        </w:rPr>
      </w:pPr>
      <w:r w:rsidRPr="0070237E">
        <w:rPr>
          <w:b/>
          <w:sz w:val="24"/>
          <w:lang w:eastAsia="es-MX"/>
        </w:rPr>
        <w:lastRenderedPageBreak/>
        <w:t xml:space="preserve">Pasivos Diferidos </w:t>
      </w:r>
    </w:p>
    <w:p w14:paraId="12E29371" w14:textId="176C14CC" w:rsidR="0070237E" w:rsidRPr="0070237E" w:rsidRDefault="00800126" w:rsidP="000167BF">
      <w:pPr>
        <w:spacing w:before="100" w:beforeAutospacing="1" w:after="100" w:afterAutospacing="1" w:line="240" w:lineRule="auto"/>
        <w:jc w:val="both"/>
        <w:rPr>
          <w:rFonts w:eastAsia="Times New Roman" w:cstheme="minorHAnsi"/>
          <w:b/>
          <w:lang w:eastAsia="es-MX"/>
        </w:rPr>
      </w:pPr>
      <w:r w:rsidRPr="00800126">
        <w:rPr>
          <w:noProof/>
          <w:lang w:eastAsia="es-MX"/>
        </w:rPr>
        <w:drawing>
          <wp:inline distT="0" distB="0" distL="0" distR="0" wp14:anchorId="2849A14C" wp14:editId="7F6D08E4">
            <wp:extent cx="5612130" cy="637856"/>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2130" cy="637856"/>
                    </a:xfrm>
                    <a:prstGeom prst="rect">
                      <a:avLst/>
                    </a:prstGeom>
                    <a:noFill/>
                    <a:ln>
                      <a:noFill/>
                    </a:ln>
                  </pic:spPr>
                </pic:pic>
              </a:graphicData>
            </a:graphic>
          </wp:inline>
        </w:drawing>
      </w:r>
    </w:p>
    <w:p w14:paraId="2BEA6B55" w14:textId="3414EFE0" w:rsidR="00C04067" w:rsidRDefault="00177C11"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Provisiones y Otros Pasivos</w:t>
      </w:r>
    </w:p>
    <w:p w14:paraId="6A0204A1" w14:textId="3BF03AD1" w:rsidR="00AD62C6" w:rsidRDefault="008258C1"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        </w:t>
      </w:r>
      <w:r w:rsidRPr="008258C1">
        <w:rPr>
          <w:noProof/>
          <w:lang w:eastAsia="es-MX"/>
        </w:rPr>
        <w:drawing>
          <wp:inline distT="0" distB="0" distL="0" distR="0" wp14:anchorId="5A27D9A8" wp14:editId="7681CE04">
            <wp:extent cx="5210175" cy="767715"/>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10175" cy="767715"/>
                    </a:xfrm>
                    <a:prstGeom prst="rect">
                      <a:avLst/>
                    </a:prstGeom>
                    <a:noFill/>
                    <a:ln>
                      <a:noFill/>
                    </a:ln>
                  </pic:spPr>
                </pic:pic>
              </a:graphicData>
            </a:graphic>
          </wp:inline>
        </w:drawing>
      </w:r>
    </w:p>
    <w:p w14:paraId="535E7E61" w14:textId="385538E6" w:rsidR="00177C11"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Las provisiones a corto plazo corresponden en su mayoría a provisiones por</w:t>
      </w:r>
      <w:r w:rsidR="00AF206E" w:rsidRPr="00D87C56">
        <w:rPr>
          <w:rFonts w:eastAsia="Times New Roman" w:cstheme="minorHAnsi"/>
          <w:lang w:eastAsia="es-MX"/>
        </w:rPr>
        <w:t xml:space="preserve"> prima vacacional y aguinaldo, así como </w:t>
      </w:r>
      <w:r w:rsidRPr="00D87C56">
        <w:rPr>
          <w:rFonts w:eastAsia="Times New Roman" w:cstheme="minorHAnsi"/>
          <w:lang w:eastAsia="es-MX"/>
        </w:rPr>
        <w:t>demandas</w:t>
      </w:r>
      <w:r w:rsidR="00177C11">
        <w:rPr>
          <w:rFonts w:eastAsia="Times New Roman" w:cstheme="minorHAnsi"/>
          <w:lang w:eastAsia="es-MX"/>
        </w:rPr>
        <w:t xml:space="preserve"> </w:t>
      </w:r>
      <w:r w:rsidR="008258C1">
        <w:rPr>
          <w:rFonts w:eastAsia="Times New Roman" w:cstheme="minorHAnsi"/>
          <w:lang w:eastAsia="es-MX"/>
        </w:rPr>
        <w:t>y/</w:t>
      </w:r>
      <w:r w:rsidR="00177C11">
        <w:rPr>
          <w:rFonts w:eastAsia="Times New Roman" w:cstheme="minorHAnsi"/>
          <w:lang w:eastAsia="es-MX"/>
        </w:rPr>
        <w:t>o juicios</w:t>
      </w:r>
      <w:r w:rsidRPr="00D87C56">
        <w:rPr>
          <w:rFonts w:eastAsia="Times New Roman" w:cstheme="minorHAnsi"/>
          <w:lang w:eastAsia="es-MX"/>
        </w:rPr>
        <w:t xml:space="preserve"> </w:t>
      </w:r>
      <w:r w:rsidR="00D41A24">
        <w:rPr>
          <w:rFonts w:eastAsia="Times New Roman" w:cstheme="minorHAnsi"/>
          <w:lang w:eastAsia="es-MX"/>
        </w:rPr>
        <w:t>laborales.</w:t>
      </w:r>
    </w:p>
    <w:p w14:paraId="11B32464" w14:textId="653DF2A1" w:rsidR="00382983" w:rsidRDefault="00D30237"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De l</w:t>
      </w:r>
      <w:r w:rsidR="00D41A24">
        <w:rPr>
          <w:rFonts w:eastAsia="Times New Roman" w:cstheme="minorHAnsi"/>
          <w:lang w:eastAsia="es-MX"/>
        </w:rPr>
        <w:t xml:space="preserve">os Otros Pasivos a Corto Plazo </w:t>
      </w:r>
      <w:r w:rsidRPr="00D87C56">
        <w:rPr>
          <w:rFonts w:eastAsia="Times New Roman" w:cstheme="minorHAnsi"/>
          <w:lang w:eastAsia="es-MX"/>
        </w:rPr>
        <w:t>correspo</w:t>
      </w:r>
      <w:r w:rsidR="00D41A24">
        <w:rPr>
          <w:rFonts w:eastAsia="Times New Roman" w:cstheme="minorHAnsi"/>
          <w:lang w:eastAsia="es-MX"/>
        </w:rPr>
        <w:t>nde a compromisos que tiene el M</w:t>
      </w:r>
      <w:r w:rsidRPr="00D87C56">
        <w:rPr>
          <w:rFonts w:eastAsia="Times New Roman" w:cstheme="minorHAnsi"/>
          <w:lang w:eastAsia="es-MX"/>
        </w:rPr>
        <w:t xml:space="preserve">unicipio con otros entes </w:t>
      </w:r>
      <w:r w:rsidR="00E12BA9" w:rsidRPr="00D87C56">
        <w:rPr>
          <w:rFonts w:eastAsia="Times New Roman" w:cstheme="minorHAnsi"/>
          <w:lang w:eastAsia="es-MX"/>
        </w:rPr>
        <w:t>públicos y</w:t>
      </w:r>
      <w:r w:rsidR="00D41A24">
        <w:rPr>
          <w:rFonts w:eastAsia="Times New Roman" w:cstheme="minorHAnsi"/>
          <w:lang w:eastAsia="es-MX"/>
        </w:rPr>
        <w:t>/o</w:t>
      </w:r>
      <w:r w:rsidR="00177C11">
        <w:rPr>
          <w:rFonts w:eastAsia="Times New Roman" w:cstheme="minorHAnsi"/>
          <w:lang w:eastAsia="es-MX"/>
        </w:rPr>
        <w:t xml:space="preserve"> contribuyentes</w:t>
      </w:r>
      <w:r w:rsidR="00D41A24">
        <w:rPr>
          <w:rFonts w:eastAsia="Times New Roman" w:cstheme="minorHAnsi"/>
          <w:lang w:eastAsia="es-MX"/>
        </w:rPr>
        <w:t>.</w:t>
      </w:r>
    </w:p>
    <w:p w14:paraId="1491E514" w14:textId="77777777" w:rsidR="00350EDF" w:rsidRPr="005B41B6" w:rsidRDefault="00350EDF" w:rsidP="000167BF">
      <w:pPr>
        <w:spacing w:before="100" w:beforeAutospacing="1" w:after="100" w:afterAutospacing="1" w:line="240" w:lineRule="auto"/>
        <w:jc w:val="both"/>
        <w:rPr>
          <w:rFonts w:eastAsia="Times New Roman" w:cstheme="minorHAnsi"/>
          <w:lang w:eastAsia="es-MX"/>
        </w:rPr>
      </w:pPr>
    </w:p>
    <w:p w14:paraId="708814DB" w14:textId="32369F69" w:rsidR="00605BD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t xml:space="preserve">III) </w:t>
      </w:r>
      <w:r w:rsidR="00B3502E" w:rsidRPr="00AB1A4B">
        <w:rPr>
          <w:rFonts w:eastAsia="Times New Roman" w:cstheme="minorHAnsi"/>
          <w:b/>
          <w:bCs/>
          <w:color w:val="000000" w:themeColor="text1"/>
          <w:sz w:val="24"/>
          <w:lang w:eastAsia="es-MX"/>
        </w:rPr>
        <w:t xml:space="preserve">Notas al Estado de Variaciones en la Hacienda </w:t>
      </w:r>
      <w:r w:rsidR="00E52F66" w:rsidRPr="00AB1A4B">
        <w:rPr>
          <w:rFonts w:eastAsia="Times New Roman" w:cstheme="minorHAnsi"/>
          <w:b/>
          <w:bCs/>
          <w:color w:val="000000" w:themeColor="text1"/>
          <w:sz w:val="24"/>
          <w:lang w:eastAsia="es-MX"/>
        </w:rPr>
        <w:t>Pública</w:t>
      </w:r>
    </w:p>
    <w:p w14:paraId="0A98C17F" w14:textId="4AFBFB1A"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Contribuido.</w:t>
      </w:r>
      <w:r w:rsidRPr="00AB1A4B">
        <w:rPr>
          <w:rFonts w:eastAsia="Times New Roman" w:cstheme="minorHAnsi"/>
          <w:sz w:val="24"/>
          <w:lang w:eastAsia="es-MX"/>
        </w:rPr>
        <w:t xml:space="preserve"> </w:t>
      </w:r>
    </w:p>
    <w:p w14:paraId="70AB4226" w14:textId="0FBA2247" w:rsidR="007831D4" w:rsidRDefault="008258C1"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   </w:t>
      </w:r>
      <w:r w:rsidRPr="008258C1">
        <w:rPr>
          <w:noProof/>
          <w:lang w:eastAsia="es-MX"/>
        </w:rPr>
        <w:drawing>
          <wp:inline distT="0" distB="0" distL="0" distR="0" wp14:anchorId="60FD44B0" wp14:editId="54EF239D">
            <wp:extent cx="5305425" cy="767715"/>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05425" cy="767715"/>
                    </a:xfrm>
                    <a:prstGeom prst="rect">
                      <a:avLst/>
                    </a:prstGeom>
                    <a:noFill/>
                    <a:ln>
                      <a:noFill/>
                    </a:ln>
                  </pic:spPr>
                </pic:pic>
              </a:graphicData>
            </a:graphic>
          </wp:inline>
        </w:drawing>
      </w:r>
    </w:p>
    <w:p w14:paraId="039710D8" w14:textId="6033D0B2" w:rsidR="00605BD5" w:rsidRDefault="00DC4060" w:rsidP="000167BF">
      <w:pPr>
        <w:spacing w:before="100" w:beforeAutospacing="1" w:after="100" w:afterAutospacing="1" w:line="240" w:lineRule="auto"/>
        <w:jc w:val="both"/>
        <w:rPr>
          <w:rFonts w:eastAsia="Times New Roman" w:cstheme="minorHAnsi"/>
          <w:b/>
          <w:bCs/>
          <w:lang w:eastAsia="es-MX"/>
        </w:rPr>
      </w:pPr>
      <w:r w:rsidRPr="00382983">
        <w:rPr>
          <w:rFonts w:eastAsia="Times New Roman" w:cstheme="minorHAnsi"/>
          <w:lang w:eastAsia="es-MX"/>
        </w:rPr>
        <w:t>El Patrimonio C</w:t>
      </w:r>
      <w:r w:rsidR="008B5C36" w:rsidRPr="00382983">
        <w:rPr>
          <w:rFonts w:eastAsia="Times New Roman" w:cstheme="minorHAnsi"/>
          <w:lang w:eastAsia="es-MX"/>
        </w:rPr>
        <w:t>ontribuido</w:t>
      </w:r>
      <w:r w:rsidRPr="00382983">
        <w:rPr>
          <w:rFonts w:eastAsia="Times New Roman" w:cstheme="minorHAnsi"/>
          <w:lang w:eastAsia="es-MX"/>
        </w:rPr>
        <w:t xml:space="preserve"> </w:t>
      </w:r>
      <w:r w:rsidR="00382983" w:rsidRPr="00382983">
        <w:rPr>
          <w:rFonts w:eastAsia="Times New Roman" w:cstheme="minorHAnsi"/>
          <w:lang w:eastAsia="es-MX"/>
        </w:rPr>
        <w:t>presenta un aumento en la cuenta Donaciones de Capital derivado del alta de bienes inmuebles por la donación de predios para equipamiento urbano.</w:t>
      </w:r>
    </w:p>
    <w:p w14:paraId="590C2772" w14:textId="7D1A1A00" w:rsidR="00C04067" w:rsidRDefault="00B3502E" w:rsidP="000167BF">
      <w:pPr>
        <w:spacing w:before="100" w:beforeAutospacing="1" w:after="100" w:afterAutospacing="1" w:line="240" w:lineRule="auto"/>
        <w:jc w:val="both"/>
        <w:rPr>
          <w:rFonts w:eastAsia="Times New Roman" w:cstheme="minorHAnsi"/>
          <w:sz w:val="24"/>
          <w:lang w:eastAsia="es-MX"/>
        </w:rPr>
      </w:pPr>
      <w:r w:rsidRPr="00AB1A4B">
        <w:rPr>
          <w:rFonts w:eastAsia="Times New Roman" w:cstheme="minorHAnsi"/>
          <w:b/>
          <w:bCs/>
          <w:sz w:val="24"/>
          <w:lang w:eastAsia="es-MX"/>
        </w:rPr>
        <w:t>Patrimonio Generado</w:t>
      </w:r>
      <w:r w:rsidRPr="00AB1A4B">
        <w:rPr>
          <w:rFonts w:eastAsia="Times New Roman" w:cstheme="minorHAnsi"/>
          <w:sz w:val="24"/>
          <w:lang w:eastAsia="es-MX"/>
        </w:rPr>
        <w:t xml:space="preserve"> </w:t>
      </w:r>
    </w:p>
    <w:p w14:paraId="6D647F16" w14:textId="10DAF454" w:rsidR="005A064D" w:rsidRDefault="008258C1" w:rsidP="000167BF">
      <w:pPr>
        <w:spacing w:before="100" w:beforeAutospacing="1" w:after="100" w:afterAutospacing="1" w:line="240" w:lineRule="auto"/>
        <w:jc w:val="both"/>
        <w:rPr>
          <w:rFonts w:eastAsia="Times New Roman" w:cstheme="minorHAnsi"/>
          <w:sz w:val="24"/>
          <w:lang w:eastAsia="es-MX"/>
        </w:rPr>
      </w:pPr>
      <w:r w:rsidRPr="008258C1">
        <w:rPr>
          <w:noProof/>
          <w:lang w:eastAsia="es-MX"/>
        </w:rPr>
        <w:drawing>
          <wp:inline distT="0" distB="0" distL="0" distR="0" wp14:anchorId="35AFA02C" wp14:editId="16326D1A">
            <wp:extent cx="5612130" cy="1078686"/>
            <wp:effectExtent l="0" t="0" r="0" b="762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2130" cy="1078686"/>
                    </a:xfrm>
                    <a:prstGeom prst="rect">
                      <a:avLst/>
                    </a:prstGeom>
                    <a:noFill/>
                    <a:ln>
                      <a:noFill/>
                    </a:ln>
                  </pic:spPr>
                </pic:pic>
              </a:graphicData>
            </a:graphic>
          </wp:inline>
        </w:drawing>
      </w:r>
    </w:p>
    <w:p w14:paraId="0FA7C9D2" w14:textId="526B7BC5" w:rsidR="007C1437" w:rsidRDefault="007C1437" w:rsidP="000167BF">
      <w:pPr>
        <w:spacing w:before="100" w:beforeAutospacing="1" w:after="100" w:afterAutospacing="1" w:line="240" w:lineRule="auto"/>
        <w:jc w:val="both"/>
        <w:rPr>
          <w:rFonts w:eastAsia="Times New Roman" w:cstheme="minorHAnsi"/>
          <w:lang w:eastAsia="es-MX"/>
        </w:rPr>
      </w:pPr>
      <w:r>
        <w:rPr>
          <w:rFonts w:eastAsia="Times New Roman" w:cstheme="minorHAnsi"/>
          <w:lang w:eastAsia="es-MX"/>
        </w:rPr>
        <w:t xml:space="preserve">El Patrimonio Generado no reporta cambios significativos, sin embargo, cabe señalar que incremento en el Resultado del Ejercicio Ahorro/Desahorro, se deriva principalmente </w:t>
      </w:r>
      <w:r w:rsidR="00C33BEA">
        <w:rPr>
          <w:rFonts w:eastAsia="Times New Roman" w:cstheme="minorHAnsi"/>
          <w:lang w:eastAsia="es-MX"/>
        </w:rPr>
        <w:t>a la buena administración del recurso público.</w:t>
      </w:r>
    </w:p>
    <w:p w14:paraId="00781A66" w14:textId="77777777" w:rsidR="00534015" w:rsidRPr="005B41B6" w:rsidRDefault="00534015" w:rsidP="000167BF">
      <w:pPr>
        <w:spacing w:before="100" w:beforeAutospacing="1" w:after="100" w:afterAutospacing="1" w:line="240" w:lineRule="auto"/>
        <w:jc w:val="both"/>
        <w:rPr>
          <w:rFonts w:eastAsia="Times New Roman" w:cstheme="minorHAnsi"/>
          <w:lang w:eastAsia="es-MX"/>
        </w:rPr>
      </w:pPr>
    </w:p>
    <w:p w14:paraId="5F8CE28E" w14:textId="3CF27329" w:rsidR="00A75125" w:rsidRPr="00AB1A4B" w:rsidRDefault="0099731C" w:rsidP="000167BF">
      <w:pPr>
        <w:spacing w:before="100" w:beforeAutospacing="1" w:after="100" w:afterAutospacing="1" w:line="240" w:lineRule="auto"/>
        <w:jc w:val="both"/>
        <w:rPr>
          <w:rFonts w:eastAsia="Times New Roman" w:cstheme="minorHAnsi"/>
          <w:b/>
          <w:bCs/>
          <w:color w:val="000000" w:themeColor="text1"/>
          <w:sz w:val="24"/>
          <w:lang w:eastAsia="es-MX"/>
        </w:rPr>
      </w:pPr>
      <w:r>
        <w:rPr>
          <w:rFonts w:eastAsia="Times New Roman" w:cstheme="minorHAnsi"/>
          <w:b/>
          <w:bCs/>
          <w:color w:val="000000" w:themeColor="text1"/>
          <w:sz w:val="24"/>
          <w:lang w:eastAsia="es-MX"/>
        </w:rPr>
        <w:lastRenderedPageBreak/>
        <w:t xml:space="preserve">IV) </w:t>
      </w:r>
      <w:r w:rsidR="00B3502E" w:rsidRPr="00AB1A4B">
        <w:rPr>
          <w:rFonts w:eastAsia="Times New Roman" w:cstheme="minorHAnsi"/>
          <w:b/>
          <w:bCs/>
          <w:color w:val="000000" w:themeColor="text1"/>
          <w:sz w:val="24"/>
          <w:lang w:eastAsia="es-MX"/>
        </w:rPr>
        <w:t>Notas al Estado de Flujo de Efectivo.</w:t>
      </w:r>
      <w:r w:rsidR="00B3502E" w:rsidRPr="00AB1A4B">
        <w:rPr>
          <w:rFonts w:eastAsia="Times New Roman" w:cstheme="minorHAnsi"/>
          <w:color w:val="000000" w:themeColor="text1"/>
          <w:sz w:val="24"/>
          <w:lang w:eastAsia="es-MX"/>
        </w:rPr>
        <w:t xml:space="preserve"> </w:t>
      </w:r>
    </w:p>
    <w:p w14:paraId="0D63A7D2" w14:textId="76C4C09A" w:rsidR="00C04067" w:rsidRDefault="00B3502E" w:rsidP="000167BF">
      <w:pPr>
        <w:pStyle w:val="Prrafodelista"/>
        <w:numPr>
          <w:ilvl w:val="0"/>
          <w:numId w:val="14"/>
        </w:numPr>
        <w:spacing w:before="100" w:beforeAutospacing="1" w:after="100" w:afterAutospacing="1"/>
        <w:rPr>
          <w:rFonts w:eastAsia="Times New Roman" w:cstheme="minorHAnsi"/>
          <w:sz w:val="24"/>
          <w:lang w:eastAsia="es-MX"/>
        </w:rPr>
      </w:pPr>
      <w:r w:rsidRPr="007C1437">
        <w:rPr>
          <w:rFonts w:eastAsia="Times New Roman" w:cstheme="minorHAnsi"/>
          <w:b/>
          <w:bCs/>
          <w:sz w:val="24"/>
          <w:lang w:eastAsia="es-MX"/>
        </w:rPr>
        <w:t>Efectivo y equivalentes.</w:t>
      </w:r>
      <w:r w:rsidRPr="007C1437">
        <w:rPr>
          <w:rFonts w:eastAsia="Times New Roman" w:cstheme="minorHAnsi"/>
          <w:sz w:val="24"/>
          <w:lang w:eastAsia="es-MX"/>
        </w:rPr>
        <w:t xml:space="preserve"> </w:t>
      </w:r>
    </w:p>
    <w:p w14:paraId="14D20063" w14:textId="3BF64330" w:rsidR="00382983" w:rsidRPr="007C1437" w:rsidRDefault="008258C1" w:rsidP="000167BF">
      <w:pPr>
        <w:spacing w:before="100" w:beforeAutospacing="1" w:after="100" w:afterAutospacing="1" w:line="240" w:lineRule="auto"/>
        <w:jc w:val="both"/>
        <w:rPr>
          <w:rFonts w:eastAsia="Times New Roman" w:cstheme="minorHAnsi"/>
          <w:b/>
          <w:bCs/>
          <w:sz w:val="24"/>
          <w:lang w:eastAsia="es-MX"/>
        </w:rPr>
      </w:pPr>
      <w:r w:rsidRPr="008258C1">
        <w:rPr>
          <w:noProof/>
          <w:lang w:eastAsia="es-MX"/>
        </w:rPr>
        <w:drawing>
          <wp:inline distT="0" distB="0" distL="0" distR="0" wp14:anchorId="4C921C83" wp14:editId="1FEC0130">
            <wp:extent cx="5572760" cy="1155700"/>
            <wp:effectExtent l="0" t="0" r="8890" b="635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72760" cy="1155700"/>
                    </a:xfrm>
                    <a:prstGeom prst="rect">
                      <a:avLst/>
                    </a:prstGeom>
                    <a:noFill/>
                    <a:ln>
                      <a:noFill/>
                    </a:ln>
                  </pic:spPr>
                </pic:pic>
              </a:graphicData>
            </a:graphic>
          </wp:inline>
        </w:drawing>
      </w:r>
    </w:p>
    <w:p w14:paraId="315DC0E8" w14:textId="1CF1A322" w:rsidR="007C1437" w:rsidRDefault="0099731C" w:rsidP="000167BF">
      <w:pPr>
        <w:pStyle w:val="Prrafodelista"/>
        <w:numPr>
          <w:ilvl w:val="0"/>
          <w:numId w:val="14"/>
        </w:numPr>
        <w:spacing w:before="100" w:beforeAutospacing="1" w:after="100" w:afterAutospacing="1"/>
        <w:rPr>
          <w:rFonts w:eastAsia="Times New Roman" w:cstheme="minorHAnsi"/>
          <w:b/>
          <w:bCs/>
          <w:sz w:val="24"/>
          <w:lang w:eastAsia="es-MX"/>
        </w:rPr>
      </w:pPr>
      <w:r w:rsidRPr="007C1437">
        <w:rPr>
          <w:rFonts w:eastAsia="Times New Roman" w:cstheme="minorHAnsi"/>
          <w:b/>
          <w:bCs/>
          <w:sz w:val="24"/>
          <w:lang w:eastAsia="es-MX"/>
        </w:rPr>
        <w:t>Adquisiciones de Actividades de Inversión efectivamente pagadas</w:t>
      </w:r>
    </w:p>
    <w:p w14:paraId="738B1892" w14:textId="2CF6302C" w:rsidR="00E03505" w:rsidRDefault="008258C1" w:rsidP="000167BF">
      <w:pPr>
        <w:spacing w:before="100" w:beforeAutospacing="1" w:after="100" w:afterAutospacing="1"/>
        <w:jc w:val="both"/>
        <w:rPr>
          <w:rFonts w:eastAsia="Times New Roman" w:cstheme="minorHAnsi"/>
          <w:b/>
          <w:bCs/>
          <w:sz w:val="24"/>
          <w:lang w:eastAsia="es-MX"/>
        </w:rPr>
      </w:pPr>
      <w:r w:rsidRPr="008258C1">
        <w:rPr>
          <w:noProof/>
          <w:lang w:eastAsia="es-MX"/>
        </w:rPr>
        <w:drawing>
          <wp:inline distT="0" distB="0" distL="0" distR="0" wp14:anchorId="4EADB4C3" wp14:editId="03365CD6">
            <wp:extent cx="5612130" cy="4584698"/>
            <wp:effectExtent l="0" t="0" r="7620" b="698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12130" cy="4584698"/>
                    </a:xfrm>
                    <a:prstGeom prst="rect">
                      <a:avLst/>
                    </a:prstGeom>
                    <a:noFill/>
                    <a:ln>
                      <a:noFill/>
                    </a:ln>
                  </pic:spPr>
                </pic:pic>
              </a:graphicData>
            </a:graphic>
          </wp:inline>
        </w:drawing>
      </w:r>
    </w:p>
    <w:p w14:paraId="46624FA4" w14:textId="1A9968C3" w:rsidR="00C33BEA" w:rsidRDefault="00C33BEA" w:rsidP="000167BF">
      <w:pPr>
        <w:spacing w:before="100" w:beforeAutospacing="1" w:after="100" w:afterAutospacing="1"/>
        <w:jc w:val="both"/>
        <w:rPr>
          <w:rFonts w:eastAsia="Times New Roman" w:cstheme="minorHAnsi"/>
          <w:b/>
          <w:bCs/>
          <w:sz w:val="24"/>
          <w:lang w:eastAsia="es-MX"/>
        </w:rPr>
      </w:pPr>
    </w:p>
    <w:p w14:paraId="0A54D30A" w14:textId="7330EF93" w:rsidR="00534015" w:rsidRDefault="00534015" w:rsidP="000167BF">
      <w:pPr>
        <w:spacing w:before="100" w:beforeAutospacing="1" w:after="100" w:afterAutospacing="1"/>
        <w:jc w:val="both"/>
        <w:rPr>
          <w:rFonts w:eastAsia="Times New Roman" w:cstheme="minorHAnsi"/>
          <w:b/>
          <w:bCs/>
          <w:sz w:val="24"/>
          <w:lang w:eastAsia="es-MX"/>
        </w:rPr>
      </w:pPr>
    </w:p>
    <w:p w14:paraId="3763C0CB" w14:textId="77777777" w:rsidR="00534015" w:rsidRPr="005B41B6" w:rsidRDefault="00534015" w:rsidP="000167BF">
      <w:pPr>
        <w:spacing w:before="100" w:beforeAutospacing="1" w:after="100" w:afterAutospacing="1"/>
        <w:jc w:val="both"/>
        <w:rPr>
          <w:rFonts w:eastAsia="Times New Roman" w:cstheme="minorHAnsi"/>
          <w:b/>
          <w:bCs/>
          <w:sz w:val="24"/>
          <w:lang w:eastAsia="es-MX"/>
        </w:rPr>
      </w:pPr>
    </w:p>
    <w:p w14:paraId="036B098C" w14:textId="7599F4C5" w:rsidR="00677141" w:rsidRDefault="000D3808" w:rsidP="00362FA1">
      <w:pPr>
        <w:pStyle w:val="Prrafodelista"/>
        <w:numPr>
          <w:ilvl w:val="0"/>
          <w:numId w:val="14"/>
        </w:numPr>
        <w:spacing w:before="100" w:beforeAutospacing="1" w:after="100" w:afterAutospacing="1"/>
        <w:rPr>
          <w:rFonts w:eastAsia="Times New Roman" w:cstheme="minorHAnsi"/>
          <w:b/>
          <w:bCs/>
          <w:sz w:val="24"/>
          <w:lang w:eastAsia="es-MX"/>
        </w:rPr>
      </w:pPr>
      <w:r w:rsidRPr="00677141">
        <w:rPr>
          <w:rFonts w:eastAsia="Times New Roman" w:cstheme="minorHAnsi"/>
          <w:b/>
          <w:bCs/>
          <w:sz w:val="24"/>
          <w:lang w:eastAsia="es-MX"/>
        </w:rPr>
        <w:lastRenderedPageBreak/>
        <w:t xml:space="preserve">Conciliación de los Flujos de Efectivo Netos de las </w:t>
      </w:r>
      <w:r w:rsidR="00DC4060" w:rsidRPr="00677141">
        <w:rPr>
          <w:rFonts w:eastAsia="Times New Roman" w:cstheme="minorHAnsi"/>
          <w:b/>
          <w:bCs/>
          <w:sz w:val="24"/>
          <w:lang w:eastAsia="es-MX"/>
        </w:rPr>
        <w:t>Actividades de Operación y los S</w:t>
      </w:r>
      <w:r w:rsidRPr="00677141">
        <w:rPr>
          <w:rFonts w:eastAsia="Times New Roman" w:cstheme="minorHAnsi"/>
          <w:b/>
          <w:bCs/>
          <w:sz w:val="24"/>
          <w:lang w:eastAsia="es-MX"/>
        </w:rPr>
        <w:t>aldos de Resultados del Ejercicio (Ahorro/Desahorro)</w:t>
      </w:r>
    </w:p>
    <w:p w14:paraId="51525F41" w14:textId="465BEE0F" w:rsidR="00C33BEA" w:rsidRDefault="008258C1" w:rsidP="000167BF">
      <w:pPr>
        <w:spacing w:before="100" w:beforeAutospacing="1" w:after="100" w:afterAutospacing="1" w:line="240" w:lineRule="auto"/>
        <w:jc w:val="both"/>
        <w:rPr>
          <w:rFonts w:eastAsia="Times New Roman" w:cstheme="minorHAnsi"/>
          <w:b/>
          <w:sz w:val="24"/>
          <w:lang w:eastAsia="es-MX"/>
        </w:rPr>
      </w:pPr>
      <w:r w:rsidRPr="008258C1">
        <w:rPr>
          <w:noProof/>
          <w:lang w:eastAsia="es-MX"/>
        </w:rPr>
        <w:drawing>
          <wp:inline distT="0" distB="0" distL="0" distR="0" wp14:anchorId="2E92C0EC" wp14:editId="63D1242C">
            <wp:extent cx="5612130" cy="2166906"/>
            <wp:effectExtent l="0" t="0" r="7620" b="508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12130" cy="2166906"/>
                    </a:xfrm>
                    <a:prstGeom prst="rect">
                      <a:avLst/>
                    </a:prstGeom>
                    <a:noFill/>
                    <a:ln>
                      <a:noFill/>
                    </a:ln>
                  </pic:spPr>
                </pic:pic>
              </a:graphicData>
            </a:graphic>
          </wp:inline>
        </w:drawing>
      </w:r>
    </w:p>
    <w:p w14:paraId="6EEC6AE7" w14:textId="40CE44A3" w:rsidR="000E40AA" w:rsidRDefault="00931522" w:rsidP="000167BF">
      <w:pPr>
        <w:spacing w:before="100" w:beforeAutospacing="1" w:after="100" w:afterAutospacing="1" w:line="240" w:lineRule="auto"/>
        <w:jc w:val="both"/>
        <w:rPr>
          <w:rFonts w:eastAsia="Times New Roman" w:cstheme="minorHAnsi"/>
          <w:b/>
          <w:sz w:val="24"/>
          <w:lang w:eastAsia="es-MX"/>
        </w:rPr>
      </w:pPr>
      <w:r>
        <w:rPr>
          <w:rFonts w:eastAsia="Times New Roman" w:cstheme="minorHAnsi"/>
          <w:b/>
          <w:sz w:val="24"/>
          <w:lang w:eastAsia="es-MX"/>
        </w:rPr>
        <w:t xml:space="preserve">V) </w:t>
      </w:r>
      <w:r w:rsidR="006C52BB" w:rsidRPr="00AB1A4B">
        <w:rPr>
          <w:rFonts w:eastAsia="Times New Roman" w:cstheme="minorHAnsi"/>
          <w:b/>
          <w:sz w:val="24"/>
          <w:lang w:eastAsia="es-MX"/>
        </w:rPr>
        <w:t>C</w:t>
      </w:r>
      <w:r w:rsidR="00D65117" w:rsidRPr="00AB1A4B">
        <w:rPr>
          <w:rFonts w:eastAsia="Times New Roman" w:cstheme="minorHAnsi"/>
          <w:b/>
          <w:sz w:val="24"/>
          <w:lang w:eastAsia="es-MX"/>
        </w:rPr>
        <w:t>onciliación entre los ingresos Presupuestarios y C</w:t>
      </w:r>
      <w:r w:rsidR="006C52BB" w:rsidRPr="00AB1A4B">
        <w:rPr>
          <w:rFonts w:eastAsia="Times New Roman" w:cstheme="minorHAnsi"/>
          <w:b/>
          <w:sz w:val="24"/>
          <w:lang w:eastAsia="es-MX"/>
        </w:rPr>
        <w:t xml:space="preserve">ontables </w:t>
      </w:r>
    </w:p>
    <w:p w14:paraId="61F40C01" w14:textId="77F105C6" w:rsidR="00C04067" w:rsidRPr="00800126" w:rsidRDefault="008258C1" w:rsidP="00800126">
      <w:pPr>
        <w:spacing w:before="100" w:beforeAutospacing="1" w:after="100" w:afterAutospacing="1" w:line="240" w:lineRule="auto"/>
        <w:jc w:val="both"/>
        <w:rPr>
          <w:rFonts w:eastAsia="Times New Roman" w:cstheme="minorHAnsi"/>
          <w:b/>
          <w:sz w:val="24"/>
          <w:lang w:eastAsia="es-MX"/>
        </w:rPr>
      </w:pPr>
      <w:r w:rsidRPr="008258C1">
        <w:rPr>
          <w:noProof/>
          <w:lang w:eastAsia="es-MX"/>
        </w:rPr>
        <w:drawing>
          <wp:inline distT="0" distB="0" distL="0" distR="0" wp14:anchorId="1B05C5E3" wp14:editId="7F97A710">
            <wp:extent cx="5503545" cy="4408170"/>
            <wp:effectExtent l="0" t="0" r="190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03545" cy="4408170"/>
                    </a:xfrm>
                    <a:prstGeom prst="rect">
                      <a:avLst/>
                    </a:prstGeom>
                    <a:noFill/>
                    <a:ln>
                      <a:noFill/>
                    </a:ln>
                  </pic:spPr>
                </pic:pic>
              </a:graphicData>
            </a:graphic>
          </wp:inline>
        </w:drawing>
      </w:r>
    </w:p>
    <w:p w14:paraId="4687700C" w14:textId="77777777" w:rsidR="00534015" w:rsidRDefault="00534015" w:rsidP="000167BF">
      <w:pPr>
        <w:spacing w:before="100" w:beforeAutospacing="1" w:after="100" w:afterAutospacing="1" w:line="240" w:lineRule="auto"/>
        <w:jc w:val="both"/>
        <w:rPr>
          <w:rFonts w:eastAsia="Times New Roman" w:cstheme="minorHAnsi"/>
          <w:b/>
          <w:sz w:val="24"/>
          <w:lang w:eastAsia="es-MX"/>
        </w:rPr>
      </w:pPr>
    </w:p>
    <w:p w14:paraId="082EC9EE" w14:textId="77777777" w:rsidR="00534015" w:rsidRDefault="00534015" w:rsidP="000167BF">
      <w:pPr>
        <w:spacing w:before="100" w:beforeAutospacing="1" w:after="100" w:afterAutospacing="1" w:line="240" w:lineRule="auto"/>
        <w:jc w:val="both"/>
        <w:rPr>
          <w:rFonts w:eastAsia="Times New Roman" w:cstheme="minorHAnsi"/>
          <w:b/>
          <w:sz w:val="24"/>
          <w:lang w:eastAsia="es-MX"/>
        </w:rPr>
      </w:pPr>
    </w:p>
    <w:p w14:paraId="5CF18359" w14:textId="54E2499C" w:rsidR="00BF3594" w:rsidRDefault="00C766BB" w:rsidP="000167BF">
      <w:pPr>
        <w:spacing w:before="100" w:beforeAutospacing="1" w:after="100" w:afterAutospacing="1" w:line="240" w:lineRule="auto"/>
        <w:jc w:val="both"/>
        <w:rPr>
          <w:rFonts w:eastAsia="Times New Roman" w:cstheme="minorHAnsi"/>
          <w:b/>
          <w:sz w:val="24"/>
          <w:lang w:eastAsia="es-MX"/>
        </w:rPr>
      </w:pPr>
      <w:r w:rsidRPr="00AB1A4B">
        <w:rPr>
          <w:rFonts w:eastAsia="Times New Roman" w:cstheme="minorHAnsi"/>
          <w:b/>
          <w:sz w:val="24"/>
          <w:lang w:eastAsia="es-MX"/>
        </w:rPr>
        <w:lastRenderedPageBreak/>
        <w:t>Conciliación entre los egresos presupuestarios y los gastos contables.</w:t>
      </w:r>
      <w:r w:rsidR="00BF3594">
        <w:rPr>
          <w:rFonts w:eastAsia="Times New Roman" w:cstheme="minorHAnsi"/>
          <w:b/>
          <w:sz w:val="24"/>
          <w:lang w:eastAsia="es-MX"/>
        </w:rPr>
        <w:t xml:space="preserve"> </w:t>
      </w:r>
    </w:p>
    <w:p w14:paraId="63D0B52B" w14:textId="1EBA753E" w:rsidR="00800126" w:rsidRDefault="008258C1" w:rsidP="000167BF">
      <w:pPr>
        <w:spacing w:before="100" w:beforeAutospacing="1" w:after="100" w:afterAutospacing="1" w:line="240" w:lineRule="auto"/>
        <w:jc w:val="both"/>
        <w:rPr>
          <w:rFonts w:eastAsia="Times New Roman" w:cstheme="minorHAnsi"/>
          <w:b/>
          <w:sz w:val="24"/>
          <w:lang w:eastAsia="es-MX"/>
        </w:rPr>
      </w:pPr>
      <w:r w:rsidRPr="008258C1">
        <w:rPr>
          <w:noProof/>
          <w:lang w:eastAsia="es-MX"/>
        </w:rPr>
        <w:drawing>
          <wp:inline distT="0" distB="0" distL="0" distR="0" wp14:anchorId="5582B3A4" wp14:editId="18B615AE">
            <wp:extent cx="5612130" cy="7091917"/>
            <wp:effectExtent l="0" t="0" r="762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2130" cy="7091917"/>
                    </a:xfrm>
                    <a:prstGeom prst="rect">
                      <a:avLst/>
                    </a:prstGeom>
                    <a:noFill/>
                    <a:ln>
                      <a:noFill/>
                    </a:ln>
                  </pic:spPr>
                </pic:pic>
              </a:graphicData>
            </a:graphic>
          </wp:inline>
        </w:drawing>
      </w:r>
    </w:p>
    <w:p w14:paraId="17E52089" w14:textId="77777777" w:rsidR="00534015" w:rsidRDefault="00534015" w:rsidP="000167BF">
      <w:pPr>
        <w:spacing w:before="100" w:beforeAutospacing="1" w:after="100" w:afterAutospacing="1" w:line="240" w:lineRule="auto"/>
        <w:jc w:val="both"/>
        <w:rPr>
          <w:rFonts w:eastAsia="Times New Roman" w:cstheme="minorHAnsi"/>
          <w:b/>
          <w:bCs/>
          <w:sz w:val="24"/>
          <w:u w:val="single"/>
          <w:lang w:eastAsia="es-MX"/>
        </w:rPr>
      </w:pPr>
    </w:p>
    <w:p w14:paraId="30C14DF0" w14:textId="77777777" w:rsidR="00534015" w:rsidRDefault="00534015" w:rsidP="000167BF">
      <w:pPr>
        <w:spacing w:before="100" w:beforeAutospacing="1" w:after="100" w:afterAutospacing="1" w:line="240" w:lineRule="auto"/>
        <w:jc w:val="both"/>
        <w:rPr>
          <w:rFonts w:eastAsia="Times New Roman" w:cstheme="minorHAnsi"/>
          <w:b/>
          <w:bCs/>
          <w:sz w:val="24"/>
          <w:u w:val="single"/>
          <w:lang w:eastAsia="es-MX"/>
        </w:rPr>
      </w:pPr>
    </w:p>
    <w:p w14:paraId="2B518182" w14:textId="77777777" w:rsidR="00534015" w:rsidRDefault="00534015" w:rsidP="000167BF">
      <w:pPr>
        <w:spacing w:before="100" w:beforeAutospacing="1" w:after="100" w:afterAutospacing="1" w:line="240" w:lineRule="auto"/>
        <w:jc w:val="both"/>
        <w:rPr>
          <w:rFonts w:eastAsia="Times New Roman" w:cstheme="minorHAnsi"/>
          <w:b/>
          <w:bCs/>
          <w:sz w:val="24"/>
          <w:u w:val="single"/>
          <w:lang w:eastAsia="es-MX"/>
        </w:rPr>
      </w:pPr>
    </w:p>
    <w:p w14:paraId="6B650528" w14:textId="02D7C948" w:rsidR="00DA3F2C" w:rsidRPr="00931522" w:rsidRDefault="00C766BB" w:rsidP="000167BF">
      <w:pPr>
        <w:spacing w:before="100" w:beforeAutospacing="1" w:after="100" w:afterAutospacing="1" w:line="240" w:lineRule="auto"/>
        <w:jc w:val="both"/>
        <w:rPr>
          <w:rFonts w:eastAsia="Times New Roman" w:cstheme="minorHAnsi"/>
          <w:b/>
          <w:bCs/>
          <w:sz w:val="24"/>
          <w:u w:val="single"/>
          <w:lang w:eastAsia="es-MX"/>
        </w:rPr>
      </w:pPr>
      <w:r w:rsidRPr="00931522">
        <w:rPr>
          <w:rFonts w:eastAsia="Times New Roman" w:cstheme="minorHAnsi"/>
          <w:b/>
          <w:bCs/>
          <w:sz w:val="24"/>
          <w:u w:val="single"/>
          <w:lang w:eastAsia="es-MX"/>
        </w:rPr>
        <w:lastRenderedPageBreak/>
        <w:t xml:space="preserve">II Notas de Memoria (Cuentas de Orden) </w:t>
      </w:r>
    </w:p>
    <w:p w14:paraId="66CE6E69" w14:textId="77777777" w:rsidR="00C5453D" w:rsidRDefault="00C766BB" w:rsidP="00C5453D">
      <w:pPr>
        <w:spacing w:before="100" w:beforeAutospacing="1" w:after="100" w:afterAutospacing="1" w:line="240" w:lineRule="auto"/>
        <w:jc w:val="both"/>
        <w:rPr>
          <w:rFonts w:eastAsia="Times New Roman" w:cstheme="minorHAnsi"/>
          <w:b/>
          <w:bCs/>
          <w:lang w:eastAsia="es-MX"/>
        </w:rPr>
      </w:pPr>
      <w:r w:rsidRPr="00AB1A4B">
        <w:rPr>
          <w:rFonts w:eastAsia="Times New Roman" w:cstheme="minorHAnsi"/>
          <w:b/>
          <w:bCs/>
          <w:sz w:val="24"/>
          <w:lang w:eastAsia="es-MX"/>
        </w:rPr>
        <w:t>Cuentas de Orden</w:t>
      </w:r>
      <w:r w:rsidR="009D79E7" w:rsidRPr="00AB1A4B">
        <w:rPr>
          <w:rFonts w:eastAsia="Times New Roman" w:cstheme="minorHAnsi"/>
          <w:b/>
          <w:bCs/>
          <w:sz w:val="24"/>
          <w:lang w:eastAsia="es-MX"/>
        </w:rPr>
        <w:t xml:space="preserve"> Contable</w:t>
      </w:r>
      <w:r w:rsidRPr="00D87C56">
        <w:rPr>
          <w:rFonts w:eastAsia="Times New Roman" w:cstheme="minorHAnsi"/>
          <w:b/>
          <w:bCs/>
          <w:lang w:eastAsia="es-MX"/>
        </w:rPr>
        <w:t>:</w:t>
      </w:r>
    </w:p>
    <w:p w14:paraId="758E6DA2" w14:textId="272B98B6" w:rsidR="00990402" w:rsidRPr="00625BB2" w:rsidRDefault="008258C1" w:rsidP="000167BF">
      <w:pPr>
        <w:spacing w:before="100" w:beforeAutospacing="1" w:after="100" w:afterAutospacing="1" w:line="240" w:lineRule="auto"/>
        <w:jc w:val="both"/>
        <w:rPr>
          <w:rFonts w:eastAsia="Times New Roman" w:cstheme="minorHAnsi"/>
          <w:bCs/>
          <w:lang w:eastAsia="es-MX"/>
        </w:rPr>
      </w:pPr>
      <w:r w:rsidRPr="008258C1">
        <w:rPr>
          <w:noProof/>
          <w:lang w:eastAsia="es-MX"/>
        </w:rPr>
        <w:drawing>
          <wp:inline distT="0" distB="0" distL="0" distR="0" wp14:anchorId="1FBE991F" wp14:editId="16C235D0">
            <wp:extent cx="5313680" cy="1155700"/>
            <wp:effectExtent l="0" t="0" r="1270" b="635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13680" cy="1155700"/>
                    </a:xfrm>
                    <a:prstGeom prst="rect">
                      <a:avLst/>
                    </a:prstGeom>
                    <a:noFill/>
                    <a:ln>
                      <a:noFill/>
                    </a:ln>
                  </pic:spPr>
                </pic:pic>
              </a:graphicData>
            </a:graphic>
          </wp:inline>
        </w:drawing>
      </w:r>
    </w:p>
    <w:p w14:paraId="31406DE0" w14:textId="5372C8CE" w:rsidR="009D79E7" w:rsidRPr="00AB1A4B" w:rsidRDefault="009D79E7" w:rsidP="000167BF">
      <w:pPr>
        <w:spacing w:before="100" w:beforeAutospacing="1" w:after="100" w:afterAutospacing="1" w:line="240" w:lineRule="auto"/>
        <w:jc w:val="both"/>
        <w:rPr>
          <w:rFonts w:eastAsia="Times New Roman" w:cstheme="minorHAnsi"/>
          <w:b/>
          <w:bCs/>
          <w:sz w:val="24"/>
          <w:lang w:eastAsia="es-MX"/>
        </w:rPr>
      </w:pPr>
      <w:r w:rsidRPr="00AB1A4B">
        <w:rPr>
          <w:rFonts w:eastAsia="Times New Roman" w:cstheme="minorHAnsi"/>
          <w:b/>
          <w:bCs/>
          <w:sz w:val="24"/>
          <w:lang w:eastAsia="es-MX"/>
        </w:rPr>
        <w:t>Cuentas de Orden Presupuestarias:</w:t>
      </w:r>
    </w:p>
    <w:p w14:paraId="6360917B" w14:textId="751EA845" w:rsidR="00C33BEA" w:rsidRPr="00257865" w:rsidRDefault="00011E53" w:rsidP="000167BF">
      <w:pPr>
        <w:spacing w:before="100" w:beforeAutospacing="1" w:after="100" w:afterAutospacing="1" w:line="240" w:lineRule="auto"/>
        <w:jc w:val="both"/>
        <w:rPr>
          <w:rFonts w:eastAsia="Times New Roman" w:cstheme="minorHAnsi"/>
          <w:lang w:eastAsia="es-MX"/>
        </w:rPr>
      </w:pPr>
      <w:r w:rsidRPr="00D87C56">
        <w:rPr>
          <w:rFonts w:eastAsia="Times New Roman" w:cstheme="minorHAnsi"/>
          <w:lang w:eastAsia="es-MX"/>
        </w:rPr>
        <w:t xml:space="preserve">Se informa </w:t>
      </w:r>
      <w:r w:rsidR="007268C2" w:rsidRPr="00D87C56">
        <w:rPr>
          <w:rFonts w:eastAsia="Times New Roman" w:cstheme="minorHAnsi"/>
          <w:lang w:eastAsia="es-MX"/>
        </w:rPr>
        <w:t xml:space="preserve">sobre los registros </w:t>
      </w:r>
      <w:r w:rsidRPr="00D87C56">
        <w:rPr>
          <w:rFonts w:eastAsia="Times New Roman" w:cstheme="minorHAnsi"/>
          <w:lang w:eastAsia="es-MX"/>
        </w:rPr>
        <w:t>en las cuentas de orden presupuesta</w:t>
      </w:r>
      <w:r w:rsidR="005F4735" w:rsidRPr="00D87C56">
        <w:rPr>
          <w:rFonts w:eastAsia="Times New Roman" w:cstheme="minorHAnsi"/>
          <w:lang w:eastAsia="es-MX"/>
        </w:rPr>
        <w:t xml:space="preserve">rias al </w:t>
      </w:r>
      <w:r w:rsidR="008258C1">
        <w:rPr>
          <w:rFonts w:eastAsia="Times New Roman" w:cstheme="minorHAnsi"/>
          <w:lang w:eastAsia="es-MX"/>
        </w:rPr>
        <w:t>30 de junio</w:t>
      </w:r>
      <w:r w:rsidR="00350EDF">
        <w:rPr>
          <w:rFonts w:eastAsia="Times New Roman" w:cstheme="minorHAnsi"/>
          <w:lang w:eastAsia="es-MX"/>
        </w:rPr>
        <w:t xml:space="preserve"> del 2024</w:t>
      </w:r>
      <w:r w:rsidR="00DC4060">
        <w:rPr>
          <w:rFonts w:eastAsia="Times New Roman" w:cstheme="minorHAnsi"/>
          <w:lang w:eastAsia="es-MX"/>
        </w:rPr>
        <w:t>.</w:t>
      </w:r>
    </w:p>
    <w:p w14:paraId="0667668B" w14:textId="10568CB4"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Ingresos</w:t>
      </w:r>
    </w:p>
    <w:p w14:paraId="1D067FE5" w14:textId="19BBDA2F" w:rsidR="00C04067" w:rsidRPr="00D87C56" w:rsidRDefault="008258C1" w:rsidP="000167BF">
      <w:pPr>
        <w:spacing w:before="100" w:beforeAutospacing="1" w:after="100" w:afterAutospacing="1" w:line="240" w:lineRule="auto"/>
        <w:jc w:val="both"/>
        <w:rPr>
          <w:rFonts w:eastAsia="Times New Roman" w:cstheme="minorHAnsi"/>
          <w:b/>
          <w:lang w:eastAsia="es-MX"/>
        </w:rPr>
      </w:pPr>
      <w:r w:rsidRPr="008258C1">
        <w:rPr>
          <w:noProof/>
          <w:lang w:eastAsia="es-MX"/>
        </w:rPr>
        <w:drawing>
          <wp:inline distT="0" distB="0" distL="0" distR="0" wp14:anchorId="188F2DB4" wp14:editId="62B01FAB">
            <wp:extent cx="5313680" cy="1345565"/>
            <wp:effectExtent l="0" t="0" r="1270" b="698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13680" cy="1345565"/>
                    </a:xfrm>
                    <a:prstGeom prst="rect">
                      <a:avLst/>
                    </a:prstGeom>
                    <a:noFill/>
                    <a:ln>
                      <a:noFill/>
                    </a:ln>
                  </pic:spPr>
                </pic:pic>
              </a:graphicData>
            </a:graphic>
          </wp:inline>
        </w:drawing>
      </w:r>
    </w:p>
    <w:p w14:paraId="2EEC3D86" w14:textId="6C98BB85" w:rsidR="00011E53" w:rsidRDefault="00011E53" w:rsidP="000167BF">
      <w:pPr>
        <w:spacing w:before="100" w:beforeAutospacing="1" w:after="100" w:afterAutospacing="1" w:line="240" w:lineRule="auto"/>
        <w:jc w:val="both"/>
        <w:rPr>
          <w:rFonts w:eastAsia="Times New Roman" w:cstheme="minorHAnsi"/>
          <w:b/>
          <w:lang w:eastAsia="es-MX"/>
        </w:rPr>
      </w:pPr>
      <w:r w:rsidRPr="00D87C56">
        <w:rPr>
          <w:rFonts w:eastAsia="Times New Roman" w:cstheme="minorHAnsi"/>
          <w:b/>
          <w:lang w:eastAsia="es-MX"/>
        </w:rPr>
        <w:t>Egresos</w:t>
      </w:r>
    </w:p>
    <w:p w14:paraId="7E95D999" w14:textId="78E148FE" w:rsidR="00D65117" w:rsidRPr="00AB1A4B" w:rsidRDefault="008258C1" w:rsidP="000167BF">
      <w:pPr>
        <w:spacing w:before="100" w:beforeAutospacing="1" w:after="100" w:afterAutospacing="1" w:line="240" w:lineRule="auto"/>
        <w:jc w:val="both"/>
        <w:rPr>
          <w:rFonts w:eastAsia="Times New Roman" w:cstheme="minorHAnsi"/>
          <w:b/>
          <w:sz w:val="24"/>
          <w:lang w:eastAsia="es-MX"/>
        </w:rPr>
      </w:pPr>
      <w:r w:rsidRPr="008258C1">
        <w:rPr>
          <w:noProof/>
          <w:lang w:eastAsia="es-MX"/>
        </w:rPr>
        <w:drawing>
          <wp:inline distT="0" distB="0" distL="0" distR="0" wp14:anchorId="36A90D66" wp14:editId="5BDE43F1">
            <wp:extent cx="5313680" cy="1725295"/>
            <wp:effectExtent l="0" t="0" r="1270" b="825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13680" cy="1725295"/>
                    </a:xfrm>
                    <a:prstGeom prst="rect">
                      <a:avLst/>
                    </a:prstGeom>
                    <a:noFill/>
                    <a:ln>
                      <a:noFill/>
                    </a:ln>
                  </pic:spPr>
                </pic:pic>
              </a:graphicData>
            </a:graphic>
          </wp:inline>
        </w:drawing>
      </w:r>
    </w:p>
    <w:p w14:paraId="1A174B88" w14:textId="1B478C44" w:rsidR="00AB1A4B" w:rsidRDefault="00BA6C45" w:rsidP="000167BF">
      <w:pPr>
        <w:spacing w:before="100" w:beforeAutospacing="1" w:after="100" w:afterAutospacing="1" w:line="240" w:lineRule="auto"/>
        <w:jc w:val="both"/>
        <w:rPr>
          <w:rFonts w:eastAsia="Times New Roman" w:cstheme="minorHAnsi"/>
          <w:b/>
          <w:bCs/>
          <w:lang w:eastAsia="es-MX"/>
        </w:rPr>
      </w:pPr>
      <w:r>
        <w:rPr>
          <w:rFonts w:eastAsia="Times New Roman" w:cstheme="minorHAnsi"/>
          <w:b/>
          <w:bCs/>
          <w:lang w:eastAsia="es-MX"/>
        </w:rPr>
        <w:t>“</w:t>
      </w:r>
      <w:r w:rsidRPr="00D87C56">
        <w:rPr>
          <w:rFonts w:eastAsia="Times New Roman" w:cstheme="minorHAnsi"/>
          <w:b/>
          <w:bCs/>
          <w:lang w:eastAsia="es-MX"/>
        </w:rPr>
        <w:t>Bajo protesta de decir verdad declaramos que los Estados Financieros y sus notas, son razonablemente correctos y son responsabilidad del emisor</w:t>
      </w:r>
      <w:r>
        <w:rPr>
          <w:rFonts w:eastAsia="Times New Roman" w:cstheme="minorHAnsi"/>
          <w:b/>
          <w:bCs/>
          <w:lang w:eastAsia="es-MX"/>
        </w:rPr>
        <w:t>”</w:t>
      </w:r>
      <w:r w:rsidRPr="00D87C56">
        <w:rPr>
          <w:rFonts w:eastAsia="Times New Roman" w:cstheme="minorHAnsi"/>
          <w:b/>
          <w:bCs/>
          <w:lang w:eastAsia="es-MX"/>
        </w:rPr>
        <w:t>.</w:t>
      </w:r>
    </w:p>
    <w:p w14:paraId="7C939EC0" w14:textId="0F9D0913" w:rsidR="00257865" w:rsidRDefault="00257865" w:rsidP="000167BF">
      <w:pPr>
        <w:spacing w:before="100" w:beforeAutospacing="1" w:after="100" w:afterAutospacing="1" w:line="240" w:lineRule="auto"/>
        <w:jc w:val="both"/>
        <w:rPr>
          <w:rFonts w:eastAsia="Times New Roman" w:cstheme="minorHAnsi"/>
          <w:b/>
          <w:bCs/>
          <w:sz w:val="24"/>
          <w:u w:val="single"/>
          <w:lang w:eastAsia="es-MX"/>
        </w:rPr>
      </w:pPr>
    </w:p>
    <w:p w14:paraId="17CAC159" w14:textId="77777777" w:rsidR="00625BB2" w:rsidRDefault="00625BB2" w:rsidP="00625BB2">
      <w:pPr>
        <w:spacing w:before="100" w:beforeAutospacing="1" w:after="100" w:afterAutospacing="1" w:line="240" w:lineRule="auto"/>
        <w:jc w:val="both"/>
        <w:rPr>
          <w:rFonts w:eastAsia="Times New Roman" w:cstheme="minorHAnsi"/>
          <w:b/>
          <w:bCs/>
          <w:sz w:val="24"/>
          <w:u w:val="single"/>
          <w:lang w:eastAsia="es-MX"/>
        </w:rPr>
      </w:pPr>
    </w:p>
    <w:p w14:paraId="74D91619" w14:textId="3841490F" w:rsidR="00625BB2" w:rsidRPr="00257865" w:rsidRDefault="00625BB2" w:rsidP="00824C66">
      <w:pPr>
        <w:pStyle w:val="Sinespaciado"/>
        <w:rPr>
          <w:rFonts w:ascii="Arial" w:eastAsia="Times New Roman" w:hAnsi="Arial" w:cs="Arial"/>
          <w:b/>
          <w:bCs/>
          <w:sz w:val="15"/>
          <w:szCs w:val="15"/>
          <w:lang w:eastAsia="es-MX"/>
        </w:rPr>
      </w:pPr>
      <w:r>
        <w:rPr>
          <w:lang w:eastAsia="es-MX"/>
        </w:rPr>
        <w:t xml:space="preserve">           </w:t>
      </w:r>
    </w:p>
    <w:p w14:paraId="1671E29D" w14:textId="0178C015" w:rsidR="00625BB2" w:rsidRPr="00625BB2" w:rsidRDefault="00625BB2" w:rsidP="000167BF">
      <w:pPr>
        <w:spacing w:before="100" w:beforeAutospacing="1" w:after="100" w:afterAutospacing="1" w:line="240" w:lineRule="auto"/>
        <w:jc w:val="both"/>
        <w:rPr>
          <w:rFonts w:eastAsia="Times New Roman" w:cstheme="minorHAnsi"/>
          <w:b/>
          <w:bCs/>
          <w:sz w:val="24"/>
          <w:lang w:eastAsia="es-MX"/>
        </w:rPr>
      </w:pPr>
    </w:p>
    <w:sectPr w:rsidR="00625BB2" w:rsidRPr="00625BB2" w:rsidSect="009D0CEF">
      <w:pgSz w:w="12240" w:h="15840"/>
      <w:pgMar w:top="1276" w:right="1701" w:bottom="851"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6BD2" w14:textId="77777777" w:rsidR="00B222F7" w:rsidRDefault="00B222F7" w:rsidP="00C92EB1">
      <w:pPr>
        <w:spacing w:after="0" w:line="240" w:lineRule="auto"/>
      </w:pPr>
      <w:r>
        <w:separator/>
      </w:r>
    </w:p>
  </w:endnote>
  <w:endnote w:type="continuationSeparator" w:id="0">
    <w:p w14:paraId="6EE38759" w14:textId="77777777" w:rsidR="00B222F7" w:rsidRDefault="00B222F7" w:rsidP="00C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DFEBB" w14:textId="77777777" w:rsidR="00B222F7" w:rsidRDefault="00B222F7" w:rsidP="00C92EB1">
      <w:pPr>
        <w:spacing w:after="0" w:line="240" w:lineRule="auto"/>
      </w:pPr>
      <w:r>
        <w:separator/>
      </w:r>
    </w:p>
  </w:footnote>
  <w:footnote w:type="continuationSeparator" w:id="0">
    <w:p w14:paraId="2C67E83A" w14:textId="77777777" w:rsidR="00B222F7" w:rsidRDefault="00B222F7" w:rsidP="00C9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in;height:171.75pt" o:bullet="t">
        <v:imagedata r:id="rId1" o:title="HERALDICA"/>
      </v:shape>
    </w:pict>
  </w:numPicBullet>
  <w:abstractNum w:abstractNumId="0" w15:restartNumberingAfterBreak="0">
    <w:nsid w:val="02442024"/>
    <w:multiLevelType w:val="hybridMultilevel"/>
    <w:tmpl w:val="B036A4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43D51"/>
    <w:multiLevelType w:val="hybridMultilevel"/>
    <w:tmpl w:val="30B29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A027D"/>
    <w:multiLevelType w:val="hybridMultilevel"/>
    <w:tmpl w:val="F0A6C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A6A36"/>
    <w:multiLevelType w:val="hybridMultilevel"/>
    <w:tmpl w:val="BFC44976"/>
    <w:lvl w:ilvl="0" w:tplc="71EAB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03460"/>
    <w:multiLevelType w:val="hybridMultilevel"/>
    <w:tmpl w:val="F12C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D5CE1"/>
    <w:multiLevelType w:val="hybridMultilevel"/>
    <w:tmpl w:val="48EE4326"/>
    <w:lvl w:ilvl="0" w:tplc="C36238B8">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E6EBE"/>
    <w:multiLevelType w:val="hybridMultilevel"/>
    <w:tmpl w:val="92680626"/>
    <w:lvl w:ilvl="0" w:tplc="5E96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70342"/>
    <w:multiLevelType w:val="hybridMultilevel"/>
    <w:tmpl w:val="5B9CC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A4166"/>
    <w:multiLevelType w:val="hybridMultilevel"/>
    <w:tmpl w:val="1756A658"/>
    <w:lvl w:ilvl="0" w:tplc="14820E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CB799F"/>
    <w:multiLevelType w:val="hybridMultilevel"/>
    <w:tmpl w:val="B59A69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7A5A37"/>
    <w:multiLevelType w:val="hybridMultilevel"/>
    <w:tmpl w:val="FE300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65602"/>
    <w:multiLevelType w:val="hybridMultilevel"/>
    <w:tmpl w:val="9AD0BD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A30DA2"/>
    <w:multiLevelType w:val="hybridMultilevel"/>
    <w:tmpl w:val="9F3E91F4"/>
    <w:lvl w:ilvl="0" w:tplc="C2A6D1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904E2"/>
    <w:multiLevelType w:val="hybridMultilevel"/>
    <w:tmpl w:val="4508C4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5369C"/>
    <w:multiLevelType w:val="hybridMultilevel"/>
    <w:tmpl w:val="62DE7A4C"/>
    <w:lvl w:ilvl="0" w:tplc="E0C213A0">
      <w:start w:val="1"/>
      <w:numFmt w:val="upperRoman"/>
      <w:lvlText w:val="%1."/>
      <w:lvlJc w:val="left"/>
      <w:pPr>
        <w:ind w:left="720" w:hanging="720"/>
      </w:pPr>
      <w:rPr>
        <w:rFonts w:hint="default"/>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04F6A6A"/>
    <w:multiLevelType w:val="hybridMultilevel"/>
    <w:tmpl w:val="E11EFD8E"/>
    <w:lvl w:ilvl="0" w:tplc="EAB0EFC4">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1673D3"/>
    <w:multiLevelType w:val="hybridMultilevel"/>
    <w:tmpl w:val="1100B1E6"/>
    <w:lvl w:ilvl="0" w:tplc="C2108B14">
      <w:start w:val="1"/>
      <w:numFmt w:val="lowerLetter"/>
      <w:lvlText w:val="%1)"/>
      <w:lvlJc w:val="left"/>
      <w:pPr>
        <w:ind w:left="1065" w:hanging="705"/>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3E5FB0"/>
    <w:multiLevelType w:val="hybridMultilevel"/>
    <w:tmpl w:val="6B96BF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7279D8"/>
    <w:multiLevelType w:val="hybridMultilevel"/>
    <w:tmpl w:val="4858D98A"/>
    <w:lvl w:ilvl="0" w:tplc="0EA647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A425FD"/>
    <w:multiLevelType w:val="hybridMultilevel"/>
    <w:tmpl w:val="116490E8"/>
    <w:lvl w:ilvl="0" w:tplc="9D9A9BA0">
      <w:start w:val="1"/>
      <w:numFmt w:val="bullet"/>
      <w:lvlText w:val=""/>
      <w:lvlPicBulletId w:val="0"/>
      <w:lvlJc w:val="left"/>
      <w:pPr>
        <w:ind w:left="1440" w:hanging="360"/>
      </w:pPr>
      <w:rPr>
        <w:rFonts w:ascii="Symbol" w:hAnsi="Symbol" w:hint="default"/>
        <w:color w:val="auto"/>
        <w:sz w:val="22"/>
        <w:u w:val="none" w:color="1F4E79" w:themeColor="accent1" w:themeShade="8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11E2883"/>
    <w:multiLevelType w:val="hybridMultilevel"/>
    <w:tmpl w:val="2696D218"/>
    <w:lvl w:ilvl="0" w:tplc="F7308F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49093D"/>
    <w:multiLevelType w:val="hybridMultilevel"/>
    <w:tmpl w:val="338CD98E"/>
    <w:lvl w:ilvl="0" w:tplc="61F2063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E9135FF"/>
    <w:multiLevelType w:val="hybridMultilevel"/>
    <w:tmpl w:val="CC0A2354"/>
    <w:lvl w:ilvl="0" w:tplc="58D2CC58">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F963B8E"/>
    <w:multiLevelType w:val="hybridMultilevel"/>
    <w:tmpl w:val="BBD09BBC"/>
    <w:lvl w:ilvl="0" w:tplc="70EEF8B4">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7D4569"/>
    <w:multiLevelType w:val="hybridMultilevel"/>
    <w:tmpl w:val="25C42454"/>
    <w:lvl w:ilvl="0" w:tplc="73DC447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6AF203D"/>
    <w:multiLevelType w:val="hybridMultilevel"/>
    <w:tmpl w:val="F5BCAFAE"/>
    <w:lvl w:ilvl="0" w:tplc="73DC447E">
      <w:start w:val="1"/>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145C46"/>
    <w:multiLevelType w:val="hybridMultilevel"/>
    <w:tmpl w:val="10641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6B390C"/>
    <w:multiLevelType w:val="hybridMultilevel"/>
    <w:tmpl w:val="71380476"/>
    <w:lvl w:ilvl="0" w:tplc="57EC6A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7"/>
  </w:num>
  <w:num w:numId="3">
    <w:abstractNumId w:val="0"/>
  </w:num>
  <w:num w:numId="4">
    <w:abstractNumId w:val="20"/>
  </w:num>
  <w:num w:numId="5">
    <w:abstractNumId w:val="2"/>
  </w:num>
  <w:num w:numId="6">
    <w:abstractNumId w:val="19"/>
  </w:num>
  <w:num w:numId="7">
    <w:abstractNumId w:val="18"/>
  </w:num>
  <w:num w:numId="8">
    <w:abstractNumId w:val="3"/>
  </w:num>
  <w:num w:numId="9">
    <w:abstractNumId w:val="6"/>
  </w:num>
  <w:num w:numId="10">
    <w:abstractNumId w:val="22"/>
  </w:num>
  <w:num w:numId="11">
    <w:abstractNumId w:val="14"/>
  </w:num>
  <w:num w:numId="12">
    <w:abstractNumId w:val="23"/>
  </w:num>
  <w:num w:numId="13">
    <w:abstractNumId w:val="5"/>
  </w:num>
  <w:num w:numId="14">
    <w:abstractNumId w:val="21"/>
  </w:num>
  <w:num w:numId="15">
    <w:abstractNumId w:val="8"/>
  </w:num>
  <w:num w:numId="16">
    <w:abstractNumId w:val="15"/>
  </w:num>
  <w:num w:numId="17">
    <w:abstractNumId w:val="1"/>
  </w:num>
  <w:num w:numId="18">
    <w:abstractNumId w:val="10"/>
  </w:num>
  <w:num w:numId="19">
    <w:abstractNumId w:val="17"/>
  </w:num>
  <w:num w:numId="20">
    <w:abstractNumId w:val="26"/>
  </w:num>
  <w:num w:numId="21">
    <w:abstractNumId w:val="7"/>
  </w:num>
  <w:num w:numId="22">
    <w:abstractNumId w:val="16"/>
  </w:num>
  <w:num w:numId="23">
    <w:abstractNumId w:val="11"/>
  </w:num>
  <w:num w:numId="24">
    <w:abstractNumId w:val="24"/>
  </w:num>
  <w:num w:numId="25">
    <w:abstractNumId w:val="25"/>
  </w:num>
  <w:num w:numId="26">
    <w:abstractNumId w:val="13"/>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E"/>
    <w:rsid w:val="00001979"/>
    <w:rsid w:val="0000666E"/>
    <w:rsid w:val="00010168"/>
    <w:rsid w:val="00011E53"/>
    <w:rsid w:val="000130E0"/>
    <w:rsid w:val="0001483A"/>
    <w:rsid w:val="000167BF"/>
    <w:rsid w:val="000213F2"/>
    <w:rsid w:val="00021CAD"/>
    <w:rsid w:val="00023568"/>
    <w:rsid w:val="000251D6"/>
    <w:rsid w:val="000264C7"/>
    <w:rsid w:val="0002714A"/>
    <w:rsid w:val="0003507C"/>
    <w:rsid w:val="000437E3"/>
    <w:rsid w:val="000440E1"/>
    <w:rsid w:val="0004726A"/>
    <w:rsid w:val="0005147B"/>
    <w:rsid w:val="00054DA2"/>
    <w:rsid w:val="000557DA"/>
    <w:rsid w:val="00057BB1"/>
    <w:rsid w:val="000630ED"/>
    <w:rsid w:val="000711BC"/>
    <w:rsid w:val="000713F4"/>
    <w:rsid w:val="000757BF"/>
    <w:rsid w:val="00076BA9"/>
    <w:rsid w:val="00077DF4"/>
    <w:rsid w:val="0008053C"/>
    <w:rsid w:val="000815DB"/>
    <w:rsid w:val="000820F4"/>
    <w:rsid w:val="000821EB"/>
    <w:rsid w:val="0008267B"/>
    <w:rsid w:val="00086D67"/>
    <w:rsid w:val="00090BD4"/>
    <w:rsid w:val="00091489"/>
    <w:rsid w:val="00092C3A"/>
    <w:rsid w:val="00095F19"/>
    <w:rsid w:val="00097630"/>
    <w:rsid w:val="0009773F"/>
    <w:rsid w:val="000A335B"/>
    <w:rsid w:val="000A3ACC"/>
    <w:rsid w:val="000A4403"/>
    <w:rsid w:val="000A508C"/>
    <w:rsid w:val="000A5336"/>
    <w:rsid w:val="000A62F9"/>
    <w:rsid w:val="000A70FD"/>
    <w:rsid w:val="000B17AC"/>
    <w:rsid w:val="000B1D91"/>
    <w:rsid w:val="000B2768"/>
    <w:rsid w:val="000B2A1D"/>
    <w:rsid w:val="000B413A"/>
    <w:rsid w:val="000B4C1D"/>
    <w:rsid w:val="000B7145"/>
    <w:rsid w:val="000C1886"/>
    <w:rsid w:val="000C3A0A"/>
    <w:rsid w:val="000C45AB"/>
    <w:rsid w:val="000C553F"/>
    <w:rsid w:val="000C7F51"/>
    <w:rsid w:val="000D090F"/>
    <w:rsid w:val="000D3808"/>
    <w:rsid w:val="000D3BF1"/>
    <w:rsid w:val="000D6DA2"/>
    <w:rsid w:val="000D714C"/>
    <w:rsid w:val="000D7873"/>
    <w:rsid w:val="000E003C"/>
    <w:rsid w:val="000E401E"/>
    <w:rsid w:val="000E40AA"/>
    <w:rsid w:val="000F50EE"/>
    <w:rsid w:val="000F6D32"/>
    <w:rsid w:val="00113B4A"/>
    <w:rsid w:val="00120C65"/>
    <w:rsid w:val="00125FC0"/>
    <w:rsid w:val="0012612E"/>
    <w:rsid w:val="00126745"/>
    <w:rsid w:val="0012744D"/>
    <w:rsid w:val="001321AE"/>
    <w:rsid w:val="00134765"/>
    <w:rsid w:val="001353AF"/>
    <w:rsid w:val="0013794C"/>
    <w:rsid w:val="00142080"/>
    <w:rsid w:val="001456BA"/>
    <w:rsid w:val="001477AC"/>
    <w:rsid w:val="00151987"/>
    <w:rsid w:val="00153E6E"/>
    <w:rsid w:val="00165259"/>
    <w:rsid w:val="00166E30"/>
    <w:rsid w:val="00173E09"/>
    <w:rsid w:val="00174644"/>
    <w:rsid w:val="00174ADB"/>
    <w:rsid w:val="00175142"/>
    <w:rsid w:val="001768A6"/>
    <w:rsid w:val="0017691F"/>
    <w:rsid w:val="00177C11"/>
    <w:rsid w:val="001815A2"/>
    <w:rsid w:val="0018473A"/>
    <w:rsid w:val="00186032"/>
    <w:rsid w:val="001873D3"/>
    <w:rsid w:val="00187678"/>
    <w:rsid w:val="001876D9"/>
    <w:rsid w:val="00190028"/>
    <w:rsid w:val="001908E7"/>
    <w:rsid w:val="00191C22"/>
    <w:rsid w:val="0019304A"/>
    <w:rsid w:val="00194A95"/>
    <w:rsid w:val="00194AC5"/>
    <w:rsid w:val="00194E24"/>
    <w:rsid w:val="001A138D"/>
    <w:rsid w:val="001A3EED"/>
    <w:rsid w:val="001A523A"/>
    <w:rsid w:val="001B7C7B"/>
    <w:rsid w:val="001C0D9A"/>
    <w:rsid w:val="001C220B"/>
    <w:rsid w:val="001C2AB3"/>
    <w:rsid w:val="001C318B"/>
    <w:rsid w:val="001C4664"/>
    <w:rsid w:val="001D2660"/>
    <w:rsid w:val="001D29D0"/>
    <w:rsid w:val="001D4772"/>
    <w:rsid w:val="001E2211"/>
    <w:rsid w:val="001E7B81"/>
    <w:rsid w:val="001F0ECA"/>
    <w:rsid w:val="001F114E"/>
    <w:rsid w:val="001F1774"/>
    <w:rsid w:val="001F209C"/>
    <w:rsid w:val="001F2C9D"/>
    <w:rsid w:val="001F3F24"/>
    <w:rsid w:val="001F4400"/>
    <w:rsid w:val="001F53AF"/>
    <w:rsid w:val="00200C87"/>
    <w:rsid w:val="0020122A"/>
    <w:rsid w:val="002033D1"/>
    <w:rsid w:val="00205B55"/>
    <w:rsid w:val="00207411"/>
    <w:rsid w:val="00207F7B"/>
    <w:rsid w:val="002101B1"/>
    <w:rsid w:val="00210725"/>
    <w:rsid w:val="00211A20"/>
    <w:rsid w:val="0021285E"/>
    <w:rsid w:val="00212ACB"/>
    <w:rsid w:val="00215A86"/>
    <w:rsid w:val="00220E75"/>
    <w:rsid w:val="00222C00"/>
    <w:rsid w:val="0022538E"/>
    <w:rsid w:val="002258DF"/>
    <w:rsid w:val="002263E8"/>
    <w:rsid w:val="00232690"/>
    <w:rsid w:val="00233843"/>
    <w:rsid w:val="0024133A"/>
    <w:rsid w:val="00241421"/>
    <w:rsid w:val="00242474"/>
    <w:rsid w:val="00246159"/>
    <w:rsid w:val="00247559"/>
    <w:rsid w:val="00247C71"/>
    <w:rsid w:val="00251079"/>
    <w:rsid w:val="00251AED"/>
    <w:rsid w:val="00251F8A"/>
    <w:rsid w:val="00252032"/>
    <w:rsid w:val="00252297"/>
    <w:rsid w:val="0025386B"/>
    <w:rsid w:val="0025527F"/>
    <w:rsid w:val="002556EB"/>
    <w:rsid w:val="00257865"/>
    <w:rsid w:val="00260BB3"/>
    <w:rsid w:val="002627E9"/>
    <w:rsid w:val="002650DD"/>
    <w:rsid w:val="00265267"/>
    <w:rsid w:val="00271A98"/>
    <w:rsid w:val="00275700"/>
    <w:rsid w:val="00282F67"/>
    <w:rsid w:val="002830D3"/>
    <w:rsid w:val="002910E5"/>
    <w:rsid w:val="0029200C"/>
    <w:rsid w:val="00297B0E"/>
    <w:rsid w:val="002A29AD"/>
    <w:rsid w:val="002A3D21"/>
    <w:rsid w:val="002A493F"/>
    <w:rsid w:val="002A54A5"/>
    <w:rsid w:val="002B047A"/>
    <w:rsid w:val="002B34AB"/>
    <w:rsid w:val="002B5012"/>
    <w:rsid w:val="002B79B5"/>
    <w:rsid w:val="002C7CAF"/>
    <w:rsid w:val="002D28E3"/>
    <w:rsid w:val="002D75D0"/>
    <w:rsid w:val="002E6E37"/>
    <w:rsid w:val="002E713A"/>
    <w:rsid w:val="002E755F"/>
    <w:rsid w:val="002E7C3E"/>
    <w:rsid w:val="002F1CEA"/>
    <w:rsid w:val="002F28D9"/>
    <w:rsid w:val="002F2A37"/>
    <w:rsid w:val="002F3CF3"/>
    <w:rsid w:val="002F3E44"/>
    <w:rsid w:val="002F4B3A"/>
    <w:rsid w:val="002F5F39"/>
    <w:rsid w:val="002F69BB"/>
    <w:rsid w:val="002F6DBD"/>
    <w:rsid w:val="0030225B"/>
    <w:rsid w:val="00303196"/>
    <w:rsid w:val="00303FD7"/>
    <w:rsid w:val="003046A2"/>
    <w:rsid w:val="00305EF3"/>
    <w:rsid w:val="003068EB"/>
    <w:rsid w:val="00310EC9"/>
    <w:rsid w:val="00316635"/>
    <w:rsid w:val="0032250B"/>
    <w:rsid w:val="00325785"/>
    <w:rsid w:val="00327240"/>
    <w:rsid w:val="00334B22"/>
    <w:rsid w:val="00335C5C"/>
    <w:rsid w:val="00343DB4"/>
    <w:rsid w:val="003440D7"/>
    <w:rsid w:val="00344252"/>
    <w:rsid w:val="0034450D"/>
    <w:rsid w:val="003474BA"/>
    <w:rsid w:val="00350EDF"/>
    <w:rsid w:val="00353E55"/>
    <w:rsid w:val="00355362"/>
    <w:rsid w:val="003556C5"/>
    <w:rsid w:val="00355B12"/>
    <w:rsid w:val="0036189A"/>
    <w:rsid w:val="00362FA1"/>
    <w:rsid w:val="00363634"/>
    <w:rsid w:val="0036671C"/>
    <w:rsid w:val="00366B53"/>
    <w:rsid w:val="00367EA9"/>
    <w:rsid w:val="00370E7E"/>
    <w:rsid w:val="003710D7"/>
    <w:rsid w:val="0037522D"/>
    <w:rsid w:val="00380445"/>
    <w:rsid w:val="00382983"/>
    <w:rsid w:val="003846C3"/>
    <w:rsid w:val="003867CB"/>
    <w:rsid w:val="00386DA4"/>
    <w:rsid w:val="003871FA"/>
    <w:rsid w:val="00392418"/>
    <w:rsid w:val="0039271A"/>
    <w:rsid w:val="003928F2"/>
    <w:rsid w:val="00392A84"/>
    <w:rsid w:val="003941C2"/>
    <w:rsid w:val="00395BF7"/>
    <w:rsid w:val="003962F0"/>
    <w:rsid w:val="003A02AA"/>
    <w:rsid w:val="003A1810"/>
    <w:rsid w:val="003A3391"/>
    <w:rsid w:val="003A37B4"/>
    <w:rsid w:val="003A3A2B"/>
    <w:rsid w:val="003B00C8"/>
    <w:rsid w:val="003B0C43"/>
    <w:rsid w:val="003B3B18"/>
    <w:rsid w:val="003B3F86"/>
    <w:rsid w:val="003B6E86"/>
    <w:rsid w:val="003C151E"/>
    <w:rsid w:val="003C51B9"/>
    <w:rsid w:val="003C6A77"/>
    <w:rsid w:val="003D4BB0"/>
    <w:rsid w:val="003D5563"/>
    <w:rsid w:val="003D5C34"/>
    <w:rsid w:val="003D79D6"/>
    <w:rsid w:val="003E4B20"/>
    <w:rsid w:val="003E7D47"/>
    <w:rsid w:val="003E7D6B"/>
    <w:rsid w:val="003F2C9A"/>
    <w:rsid w:val="003F2D02"/>
    <w:rsid w:val="003F6C2F"/>
    <w:rsid w:val="0040284C"/>
    <w:rsid w:val="00405F9B"/>
    <w:rsid w:val="00407FA8"/>
    <w:rsid w:val="00410AAF"/>
    <w:rsid w:val="00411376"/>
    <w:rsid w:val="004205F2"/>
    <w:rsid w:val="0042410A"/>
    <w:rsid w:val="00424A9F"/>
    <w:rsid w:val="00425EB0"/>
    <w:rsid w:val="00427A72"/>
    <w:rsid w:val="00432EA8"/>
    <w:rsid w:val="0043386E"/>
    <w:rsid w:val="00433FF3"/>
    <w:rsid w:val="00434DF6"/>
    <w:rsid w:val="004350A8"/>
    <w:rsid w:val="00435740"/>
    <w:rsid w:val="0044040F"/>
    <w:rsid w:val="0044422E"/>
    <w:rsid w:val="004448D8"/>
    <w:rsid w:val="0044517E"/>
    <w:rsid w:val="00446FF5"/>
    <w:rsid w:val="00451B77"/>
    <w:rsid w:val="00453CD2"/>
    <w:rsid w:val="00457221"/>
    <w:rsid w:val="004616F8"/>
    <w:rsid w:val="00463077"/>
    <w:rsid w:val="00464FA9"/>
    <w:rsid w:val="004651FA"/>
    <w:rsid w:val="004659A1"/>
    <w:rsid w:val="004673EE"/>
    <w:rsid w:val="00470855"/>
    <w:rsid w:val="00471D57"/>
    <w:rsid w:val="004726EA"/>
    <w:rsid w:val="00475A3F"/>
    <w:rsid w:val="0048038B"/>
    <w:rsid w:val="0048733F"/>
    <w:rsid w:val="00490D84"/>
    <w:rsid w:val="00490F85"/>
    <w:rsid w:val="00492C2C"/>
    <w:rsid w:val="00493847"/>
    <w:rsid w:val="004A4A3A"/>
    <w:rsid w:val="004A7FF8"/>
    <w:rsid w:val="004B06FD"/>
    <w:rsid w:val="004B0CFA"/>
    <w:rsid w:val="004B3B71"/>
    <w:rsid w:val="004B68C5"/>
    <w:rsid w:val="004E16F0"/>
    <w:rsid w:val="004E271B"/>
    <w:rsid w:val="004F2F00"/>
    <w:rsid w:val="004F386D"/>
    <w:rsid w:val="004F5E43"/>
    <w:rsid w:val="004F7052"/>
    <w:rsid w:val="00507CA1"/>
    <w:rsid w:val="00511551"/>
    <w:rsid w:val="00512134"/>
    <w:rsid w:val="00514F91"/>
    <w:rsid w:val="00520817"/>
    <w:rsid w:val="0052189A"/>
    <w:rsid w:val="00532A0F"/>
    <w:rsid w:val="00533E8E"/>
    <w:rsid w:val="00534015"/>
    <w:rsid w:val="005343C9"/>
    <w:rsid w:val="00536924"/>
    <w:rsid w:val="00540764"/>
    <w:rsid w:val="005410E1"/>
    <w:rsid w:val="0054234B"/>
    <w:rsid w:val="00544A33"/>
    <w:rsid w:val="0054655D"/>
    <w:rsid w:val="00547C42"/>
    <w:rsid w:val="00550715"/>
    <w:rsid w:val="00554BF9"/>
    <w:rsid w:val="00556464"/>
    <w:rsid w:val="005644DE"/>
    <w:rsid w:val="00564F3D"/>
    <w:rsid w:val="0057186B"/>
    <w:rsid w:val="00572862"/>
    <w:rsid w:val="005749E4"/>
    <w:rsid w:val="00577F7A"/>
    <w:rsid w:val="005804DB"/>
    <w:rsid w:val="00582754"/>
    <w:rsid w:val="0059795B"/>
    <w:rsid w:val="005A064D"/>
    <w:rsid w:val="005A102B"/>
    <w:rsid w:val="005A1206"/>
    <w:rsid w:val="005A2820"/>
    <w:rsid w:val="005A2EB5"/>
    <w:rsid w:val="005A4C01"/>
    <w:rsid w:val="005A5D1B"/>
    <w:rsid w:val="005A70F2"/>
    <w:rsid w:val="005B41B6"/>
    <w:rsid w:val="005B4A99"/>
    <w:rsid w:val="005B5535"/>
    <w:rsid w:val="005B5E54"/>
    <w:rsid w:val="005B6FA7"/>
    <w:rsid w:val="005C3970"/>
    <w:rsid w:val="005D176A"/>
    <w:rsid w:val="005D2196"/>
    <w:rsid w:val="005D4B7D"/>
    <w:rsid w:val="005D5C8E"/>
    <w:rsid w:val="005E0484"/>
    <w:rsid w:val="005E1897"/>
    <w:rsid w:val="005E2EE8"/>
    <w:rsid w:val="005E4F2E"/>
    <w:rsid w:val="005E6B1C"/>
    <w:rsid w:val="005E6E7C"/>
    <w:rsid w:val="005E7738"/>
    <w:rsid w:val="005F0B1B"/>
    <w:rsid w:val="005F1025"/>
    <w:rsid w:val="005F4735"/>
    <w:rsid w:val="005F53E2"/>
    <w:rsid w:val="005F781B"/>
    <w:rsid w:val="006035A1"/>
    <w:rsid w:val="0060596F"/>
    <w:rsid w:val="00605BD5"/>
    <w:rsid w:val="006119FC"/>
    <w:rsid w:val="00611DA9"/>
    <w:rsid w:val="006147FC"/>
    <w:rsid w:val="006165D0"/>
    <w:rsid w:val="006221D0"/>
    <w:rsid w:val="006235F3"/>
    <w:rsid w:val="006257BA"/>
    <w:rsid w:val="00625BB2"/>
    <w:rsid w:val="00626AB8"/>
    <w:rsid w:val="00631DFA"/>
    <w:rsid w:val="00631EB0"/>
    <w:rsid w:val="00641AD3"/>
    <w:rsid w:val="006423E4"/>
    <w:rsid w:val="00642DB0"/>
    <w:rsid w:val="006508E1"/>
    <w:rsid w:val="0066011B"/>
    <w:rsid w:val="00665181"/>
    <w:rsid w:val="00672A8C"/>
    <w:rsid w:val="00674DBD"/>
    <w:rsid w:val="00677141"/>
    <w:rsid w:val="00677270"/>
    <w:rsid w:val="00684669"/>
    <w:rsid w:val="00684D86"/>
    <w:rsid w:val="00690A3E"/>
    <w:rsid w:val="00690E9D"/>
    <w:rsid w:val="00694EC5"/>
    <w:rsid w:val="0069558F"/>
    <w:rsid w:val="006A1B4C"/>
    <w:rsid w:val="006A2C17"/>
    <w:rsid w:val="006A482C"/>
    <w:rsid w:val="006A5962"/>
    <w:rsid w:val="006A6526"/>
    <w:rsid w:val="006A7640"/>
    <w:rsid w:val="006B7416"/>
    <w:rsid w:val="006B7840"/>
    <w:rsid w:val="006C0AB4"/>
    <w:rsid w:val="006C163E"/>
    <w:rsid w:val="006C2251"/>
    <w:rsid w:val="006C3D19"/>
    <w:rsid w:val="006C3DD1"/>
    <w:rsid w:val="006C4D5F"/>
    <w:rsid w:val="006C52BB"/>
    <w:rsid w:val="006D339C"/>
    <w:rsid w:val="006E27CA"/>
    <w:rsid w:val="006F0A7E"/>
    <w:rsid w:val="006F12C5"/>
    <w:rsid w:val="006F13F8"/>
    <w:rsid w:val="006F1E6E"/>
    <w:rsid w:val="006F214D"/>
    <w:rsid w:val="006F799E"/>
    <w:rsid w:val="0070237E"/>
    <w:rsid w:val="00711EB3"/>
    <w:rsid w:val="00713408"/>
    <w:rsid w:val="007137FD"/>
    <w:rsid w:val="0071629B"/>
    <w:rsid w:val="00717F06"/>
    <w:rsid w:val="00721F5E"/>
    <w:rsid w:val="00723BDA"/>
    <w:rsid w:val="00723F05"/>
    <w:rsid w:val="007268C2"/>
    <w:rsid w:val="0073303D"/>
    <w:rsid w:val="00740771"/>
    <w:rsid w:val="00743704"/>
    <w:rsid w:val="00745E31"/>
    <w:rsid w:val="00746DB9"/>
    <w:rsid w:val="0074739C"/>
    <w:rsid w:val="007511C8"/>
    <w:rsid w:val="00752429"/>
    <w:rsid w:val="00752CBE"/>
    <w:rsid w:val="00754006"/>
    <w:rsid w:val="00756499"/>
    <w:rsid w:val="00760D60"/>
    <w:rsid w:val="007628B5"/>
    <w:rsid w:val="00763FEA"/>
    <w:rsid w:val="0076640F"/>
    <w:rsid w:val="00767C86"/>
    <w:rsid w:val="00773183"/>
    <w:rsid w:val="0077349E"/>
    <w:rsid w:val="007738E5"/>
    <w:rsid w:val="0077726B"/>
    <w:rsid w:val="00777289"/>
    <w:rsid w:val="00777D1A"/>
    <w:rsid w:val="00780703"/>
    <w:rsid w:val="00780EEE"/>
    <w:rsid w:val="0078290E"/>
    <w:rsid w:val="007831D4"/>
    <w:rsid w:val="00785AAA"/>
    <w:rsid w:val="007860AC"/>
    <w:rsid w:val="0079088F"/>
    <w:rsid w:val="007911FD"/>
    <w:rsid w:val="00792D88"/>
    <w:rsid w:val="007941D5"/>
    <w:rsid w:val="00796027"/>
    <w:rsid w:val="007A06E7"/>
    <w:rsid w:val="007A22C6"/>
    <w:rsid w:val="007A5CB2"/>
    <w:rsid w:val="007A66C9"/>
    <w:rsid w:val="007B1EBB"/>
    <w:rsid w:val="007B20B0"/>
    <w:rsid w:val="007B3BFA"/>
    <w:rsid w:val="007B3CE2"/>
    <w:rsid w:val="007B41B5"/>
    <w:rsid w:val="007B6F7C"/>
    <w:rsid w:val="007B6FD6"/>
    <w:rsid w:val="007B7F2D"/>
    <w:rsid w:val="007C1437"/>
    <w:rsid w:val="007C17BC"/>
    <w:rsid w:val="007C2AF6"/>
    <w:rsid w:val="007C4C3D"/>
    <w:rsid w:val="007D3A7C"/>
    <w:rsid w:val="007D42CD"/>
    <w:rsid w:val="007D45C3"/>
    <w:rsid w:val="007D7B9F"/>
    <w:rsid w:val="007E0C3E"/>
    <w:rsid w:val="007E22D2"/>
    <w:rsid w:val="007F7A79"/>
    <w:rsid w:val="00800126"/>
    <w:rsid w:val="00804540"/>
    <w:rsid w:val="00806FB2"/>
    <w:rsid w:val="008073BB"/>
    <w:rsid w:val="00813CA1"/>
    <w:rsid w:val="008154E7"/>
    <w:rsid w:val="00815DDD"/>
    <w:rsid w:val="00815FE1"/>
    <w:rsid w:val="008224FF"/>
    <w:rsid w:val="00824C66"/>
    <w:rsid w:val="0082520D"/>
    <w:rsid w:val="00825573"/>
    <w:rsid w:val="008258C1"/>
    <w:rsid w:val="0082596D"/>
    <w:rsid w:val="00826270"/>
    <w:rsid w:val="00830CEF"/>
    <w:rsid w:val="00831214"/>
    <w:rsid w:val="0083461A"/>
    <w:rsid w:val="00834902"/>
    <w:rsid w:val="008375B8"/>
    <w:rsid w:val="00842549"/>
    <w:rsid w:val="00843CFB"/>
    <w:rsid w:val="00847A11"/>
    <w:rsid w:val="00854555"/>
    <w:rsid w:val="00854FE3"/>
    <w:rsid w:val="008560AD"/>
    <w:rsid w:val="00857D5E"/>
    <w:rsid w:val="00862139"/>
    <w:rsid w:val="00865566"/>
    <w:rsid w:val="00866D3A"/>
    <w:rsid w:val="008704C7"/>
    <w:rsid w:val="00885D20"/>
    <w:rsid w:val="0088627C"/>
    <w:rsid w:val="00887E47"/>
    <w:rsid w:val="008902FC"/>
    <w:rsid w:val="008916EF"/>
    <w:rsid w:val="00892C62"/>
    <w:rsid w:val="00893407"/>
    <w:rsid w:val="008A1BA4"/>
    <w:rsid w:val="008A346F"/>
    <w:rsid w:val="008A363D"/>
    <w:rsid w:val="008A4AED"/>
    <w:rsid w:val="008A59E9"/>
    <w:rsid w:val="008A7B25"/>
    <w:rsid w:val="008B1034"/>
    <w:rsid w:val="008B5C36"/>
    <w:rsid w:val="008B5F7F"/>
    <w:rsid w:val="008B78B5"/>
    <w:rsid w:val="008B7B71"/>
    <w:rsid w:val="008C05AD"/>
    <w:rsid w:val="008C3966"/>
    <w:rsid w:val="008C6F10"/>
    <w:rsid w:val="008D151A"/>
    <w:rsid w:val="008D590A"/>
    <w:rsid w:val="008D5D3F"/>
    <w:rsid w:val="008D7286"/>
    <w:rsid w:val="008E066D"/>
    <w:rsid w:val="008F1263"/>
    <w:rsid w:val="008F4830"/>
    <w:rsid w:val="008F4FD1"/>
    <w:rsid w:val="008F6B39"/>
    <w:rsid w:val="008F7088"/>
    <w:rsid w:val="009010AE"/>
    <w:rsid w:val="009012C3"/>
    <w:rsid w:val="0090302D"/>
    <w:rsid w:val="00905C46"/>
    <w:rsid w:val="00906237"/>
    <w:rsid w:val="009102A4"/>
    <w:rsid w:val="00910E47"/>
    <w:rsid w:val="00911CC5"/>
    <w:rsid w:val="00912A61"/>
    <w:rsid w:val="00913B8D"/>
    <w:rsid w:val="00916525"/>
    <w:rsid w:val="009165F2"/>
    <w:rsid w:val="00922F3D"/>
    <w:rsid w:val="00923225"/>
    <w:rsid w:val="00926183"/>
    <w:rsid w:val="00926E9C"/>
    <w:rsid w:val="009312C6"/>
    <w:rsid w:val="00931522"/>
    <w:rsid w:val="009328E1"/>
    <w:rsid w:val="00933BD3"/>
    <w:rsid w:val="00944DA7"/>
    <w:rsid w:val="00946F1B"/>
    <w:rsid w:val="0094750B"/>
    <w:rsid w:val="00952859"/>
    <w:rsid w:val="009559B0"/>
    <w:rsid w:val="00956715"/>
    <w:rsid w:val="009577B7"/>
    <w:rsid w:val="00960715"/>
    <w:rsid w:val="00964191"/>
    <w:rsid w:val="00972BE9"/>
    <w:rsid w:val="009751BD"/>
    <w:rsid w:val="009818A4"/>
    <w:rsid w:val="00982B3F"/>
    <w:rsid w:val="00984966"/>
    <w:rsid w:val="009852DE"/>
    <w:rsid w:val="00985835"/>
    <w:rsid w:val="0099013F"/>
    <w:rsid w:val="00990402"/>
    <w:rsid w:val="00992B78"/>
    <w:rsid w:val="00993166"/>
    <w:rsid w:val="009940A9"/>
    <w:rsid w:val="00995BF0"/>
    <w:rsid w:val="0099731C"/>
    <w:rsid w:val="009A13F5"/>
    <w:rsid w:val="009A575F"/>
    <w:rsid w:val="009A6D9A"/>
    <w:rsid w:val="009A75DA"/>
    <w:rsid w:val="009B16D5"/>
    <w:rsid w:val="009B6E21"/>
    <w:rsid w:val="009D0CEF"/>
    <w:rsid w:val="009D13C4"/>
    <w:rsid w:val="009D3CED"/>
    <w:rsid w:val="009D3F3B"/>
    <w:rsid w:val="009D455D"/>
    <w:rsid w:val="009D79E7"/>
    <w:rsid w:val="009E19E5"/>
    <w:rsid w:val="009E28B8"/>
    <w:rsid w:val="009E5C73"/>
    <w:rsid w:val="009E7BAE"/>
    <w:rsid w:val="009F0B81"/>
    <w:rsid w:val="009F158F"/>
    <w:rsid w:val="009F54FD"/>
    <w:rsid w:val="009F6C2D"/>
    <w:rsid w:val="009F6DFA"/>
    <w:rsid w:val="00A01052"/>
    <w:rsid w:val="00A01748"/>
    <w:rsid w:val="00A02A8E"/>
    <w:rsid w:val="00A04D9D"/>
    <w:rsid w:val="00A05185"/>
    <w:rsid w:val="00A05F9E"/>
    <w:rsid w:val="00A06601"/>
    <w:rsid w:val="00A128BE"/>
    <w:rsid w:val="00A13C77"/>
    <w:rsid w:val="00A14EEC"/>
    <w:rsid w:val="00A153C4"/>
    <w:rsid w:val="00A15459"/>
    <w:rsid w:val="00A16640"/>
    <w:rsid w:val="00A16B77"/>
    <w:rsid w:val="00A1784F"/>
    <w:rsid w:val="00A21EA5"/>
    <w:rsid w:val="00A26E8F"/>
    <w:rsid w:val="00A32091"/>
    <w:rsid w:val="00A327B9"/>
    <w:rsid w:val="00A3362B"/>
    <w:rsid w:val="00A3481F"/>
    <w:rsid w:val="00A34F36"/>
    <w:rsid w:val="00A36197"/>
    <w:rsid w:val="00A3716F"/>
    <w:rsid w:val="00A37F97"/>
    <w:rsid w:val="00A4038E"/>
    <w:rsid w:val="00A4143B"/>
    <w:rsid w:val="00A415C2"/>
    <w:rsid w:val="00A4213A"/>
    <w:rsid w:val="00A43CDE"/>
    <w:rsid w:val="00A45FE0"/>
    <w:rsid w:val="00A46894"/>
    <w:rsid w:val="00A51BDB"/>
    <w:rsid w:val="00A53673"/>
    <w:rsid w:val="00A55B8E"/>
    <w:rsid w:val="00A61CBE"/>
    <w:rsid w:val="00A70B7E"/>
    <w:rsid w:val="00A71A7D"/>
    <w:rsid w:val="00A72BC8"/>
    <w:rsid w:val="00A75125"/>
    <w:rsid w:val="00A7794A"/>
    <w:rsid w:val="00A8228A"/>
    <w:rsid w:val="00A82369"/>
    <w:rsid w:val="00A825F2"/>
    <w:rsid w:val="00A862F2"/>
    <w:rsid w:val="00A925FF"/>
    <w:rsid w:val="00A94588"/>
    <w:rsid w:val="00A95591"/>
    <w:rsid w:val="00AA11A7"/>
    <w:rsid w:val="00AA24F5"/>
    <w:rsid w:val="00AA36EB"/>
    <w:rsid w:val="00AA4EDC"/>
    <w:rsid w:val="00AA5C9D"/>
    <w:rsid w:val="00AA64BA"/>
    <w:rsid w:val="00AA6B97"/>
    <w:rsid w:val="00AA7E09"/>
    <w:rsid w:val="00AB1A4B"/>
    <w:rsid w:val="00AB1A61"/>
    <w:rsid w:val="00AB1C9A"/>
    <w:rsid w:val="00AB41BC"/>
    <w:rsid w:val="00AB7653"/>
    <w:rsid w:val="00AC024A"/>
    <w:rsid w:val="00AC722B"/>
    <w:rsid w:val="00AD0D2C"/>
    <w:rsid w:val="00AD3AFA"/>
    <w:rsid w:val="00AD4410"/>
    <w:rsid w:val="00AD5FE6"/>
    <w:rsid w:val="00AD62C6"/>
    <w:rsid w:val="00AE03EB"/>
    <w:rsid w:val="00AE44D0"/>
    <w:rsid w:val="00AE750B"/>
    <w:rsid w:val="00AF206E"/>
    <w:rsid w:val="00AF2D9E"/>
    <w:rsid w:val="00AF7543"/>
    <w:rsid w:val="00AF7D10"/>
    <w:rsid w:val="00B02435"/>
    <w:rsid w:val="00B07BEA"/>
    <w:rsid w:val="00B11A57"/>
    <w:rsid w:val="00B11D73"/>
    <w:rsid w:val="00B12BDA"/>
    <w:rsid w:val="00B1458C"/>
    <w:rsid w:val="00B178A5"/>
    <w:rsid w:val="00B20C94"/>
    <w:rsid w:val="00B222F7"/>
    <w:rsid w:val="00B2411B"/>
    <w:rsid w:val="00B24983"/>
    <w:rsid w:val="00B24C00"/>
    <w:rsid w:val="00B25ADB"/>
    <w:rsid w:val="00B312BC"/>
    <w:rsid w:val="00B32A60"/>
    <w:rsid w:val="00B341C3"/>
    <w:rsid w:val="00B3471E"/>
    <w:rsid w:val="00B34C5E"/>
    <w:rsid w:val="00B3502E"/>
    <w:rsid w:val="00B40615"/>
    <w:rsid w:val="00B4303C"/>
    <w:rsid w:val="00B44A69"/>
    <w:rsid w:val="00B510AE"/>
    <w:rsid w:val="00B530DC"/>
    <w:rsid w:val="00B539A4"/>
    <w:rsid w:val="00B542CC"/>
    <w:rsid w:val="00B57D1B"/>
    <w:rsid w:val="00B57E4B"/>
    <w:rsid w:val="00B61F8C"/>
    <w:rsid w:val="00B62875"/>
    <w:rsid w:val="00B63C47"/>
    <w:rsid w:val="00B659A0"/>
    <w:rsid w:val="00B660FA"/>
    <w:rsid w:val="00B6632B"/>
    <w:rsid w:val="00B6791A"/>
    <w:rsid w:val="00B7162F"/>
    <w:rsid w:val="00B71ED9"/>
    <w:rsid w:val="00B731CD"/>
    <w:rsid w:val="00B74156"/>
    <w:rsid w:val="00B74F1C"/>
    <w:rsid w:val="00B769E7"/>
    <w:rsid w:val="00B76D08"/>
    <w:rsid w:val="00B80C2F"/>
    <w:rsid w:val="00B80F62"/>
    <w:rsid w:val="00B84564"/>
    <w:rsid w:val="00B84FF0"/>
    <w:rsid w:val="00B858E8"/>
    <w:rsid w:val="00B85ACD"/>
    <w:rsid w:val="00B86CF3"/>
    <w:rsid w:val="00B933A1"/>
    <w:rsid w:val="00B93601"/>
    <w:rsid w:val="00B96388"/>
    <w:rsid w:val="00BA0010"/>
    <w:rsid w:val="00BA36C8"/>
    <w:rsid w:val="00BA5301"/>
    <w:rsid w:val="00BA6C45"/>
    <w:rsid w:val="00BB5570"/>
    <w:rsid w:val="00BB6DF5"/>
    <w:rsid w:val="00BB7CCC"/>
    <w:rsid w:val="00BC17F8"/>
    <w:rsid w:val="00BC3802"/>
    <w:rsid w:val="00BC3D25"/>
    <w:rsid w:val="00BC6CF6"/>
    <w:rsid w:val="00BD380A"/>
    <w:rsid w:val="00BD75C7"/>
    <w:rsid w:val="00BE0BFA"/>
    <w:rsid w:val="00BE1159"/>
    <w:rsid w:val="00BE6D4F"/>
    <w:rsid w:val="00BF050E"/>
    <w:rsid w:val="00BF333B"/>
    <w:rsid w:val="00BF3594"/>
    <w:rsid w:val="00BF385B"/>
    <w:rsid w:val="00BF3EE3"/>
    <w:rsid w:val="00BF48E2"/>
    <w:rsid w:val="00BF4AB2"/>
    <w:rsid w:val="00BF7D40"/>
    <w:rsid w:val="00C01C52"/>
    <w:rsid w:val="00C04067"/>
    <w:rsid w:val="00C043D4"/>
    <w:rsid w:val="00C16635"/>
    <w:rsid w:val="00C17C28"/>
    <w:rsid w:val="00C22103"/>
    <w:rsid w:val="00C2268F"/>
    <w:rsid w:val="00C232C4"/>
    <w:rsid w:val="00C236F5"/>
    <w:rsid w:val="00C247EC"/>
    <w:rsid w:val="00C24D47"/>
    <w:rsid w:val="00C30CA8"/>
    <w:rsid w:val="00C33BEA"/>
    <w:rsid w:val="00C3622C"/>
    <w:rsid w:val="00C42D23"/>
    <w:rsid w:val="00C43DCE"/>
    <w:rsid w:val="00C50B59"/>
    <w:rsid w:val="00C52697"/>
    <w:rsid w:val="00C52CE2"/>
    <w:rsid w:val="00C5453D"/>
    <w:rsid w:val="00C621C4"/>
    <w:rsid w:val="00C635E1"/>
    <w:rsid w:val="00C67BA0"/>
    <w:rsid w:val="00C704AB"/>
    <w:rsid w:val="00C7203F"/>
    <w:rsid w:val="00C74A13"/>
    <w:rsid w:val="00C766BB"/>
    <w:rsid w:val="00C83A31"/>
    <w:rsid w:val="00C92EB1"/>
    <w:rsid w:val="00CA1C73"/>
    <w:rsid w:val="00CA29B1"/>
    <w:rsid w:val="00CA5F07"/>
    <w:rsid w:val="00CA72C2"/>
    <w:rsid w:val="00CB1BAB"/>
    <w:rsid w:val="00CB3577"/>
    <w:rsid w:val="00CC3E3A"/>
    <w:rsid w:val="00CC4E69"/>
    <w:rsid w:val="00CC73E6"/>
    <w:rsid w:val="00CD3112"/>
    <w:rsid w:val="00CD5C16"/>
    <w:rsid w:val="00CD6184"/>
    <w:rsid w:val="00CD7729"/>
    <w:rsid w:val="00CE0A94"/>
    <w:rsid w:val="00CE0DAA"/>
    <w:rsid w:val="00CE1CC8"/>
    <w:rsid w:val="00CE2C3C"/>
    <w:rsid w:val="00CF1969"/>
    <w:rsid w:val="00CF5325"/>
    <w:rsid w:val="00CF5533"/>
    <w:rsid w:val="00CF629F"/>
    <w:rsid w:val="00D05333"/>
    <w:rsid w:val="00D05B6C"/>
    <w:rsid w:val="00D0758B"/>
    <w:rsid w:val="00D1581D"/>
    <w:rsid w:val="00D17FAF"/>
    <w:rsid w:val="00D205EF"/>
    <w:rsid w:val="00D2145C"/>
    <w:rsid w:val="00D22572"/>
    <w:rsid w:val="00D22AB4"/>
    <w:rsid w:val="00D24C58"/>
    <w:rsid w:val="00D25EEC"/>
    <w:rsid w:val="00D2708E"/>
    <w:rsid w:val="00D30237"/>
    <w:rsid w:val="00D32B7F"/>
    <w:rsid w:val="00D32D3A"/>
    <w:rsid w:val="00D3413B"/>
    <w:rsid w:val="00D3562E"/>
    <w:rsid w:val="00D35929"/>
    <w:rsid w:val="00D36026"/>
    <w:rsid w:val="00D37E17"/>
    <w:rsid w:val="00D412DC"/>
    <w:rsid w:val="00D41A24"/>
    <w:rsid w:val="00D43848"/>
    <w:rsid w:val="00D454F9"/>
    <w:rsid w:val="00D46F33"/>
    <w:rsid w:val="00D50ABC"/>
    <w:rsid w:val="00D537BC"/>
    <w:rsid w:val="00D56197"/>
    <w:rsid w:val="00D563B3"/>
    <w:rsid w:val="00D56B1A"/>
    <w:rsid w:val="00D62502"/>
    <w:rsid w:val="00D6332D"/>
    <w:rsid w:val="00D65117"/>
    <w:rsid w:val="00D6761F"/>
    <w:rsid w:val="00D67A02"/>
    <w:rsid w:val="00D71DFD"/>
    <w:rsid w:val="00D73592"/>
    <w:rsid w:val="00D73AAD"/>
    <w:rsid w:val="00D741F8"/>
    <w:rsid w:val="00D80739"/>
    <w:rsid w:val="00D81E3A"/>
    <w:rsid w:val="00D85CAA"/>
    <w:rsid w:val="00D87C56"/>
    <w:rsid w:val="00D90BB3"/>
    <w:rsid w:val="00D93345"/>
    <w:rsid w:val="00D95215"/>
    <w:rsid w:val="00D95808"/>
    <w:rsid w:val="00D97B77"/>
    <w:rsid w:val="00DA2514"/>
    <w:rsid w:val="00DA358D"/>
    <w:rsid w:val="00DA39F9"/>
    <w:rsid w:val="00DA3F2C"/>
    <w:rsid w:val="00DA69F5"/>
    <w:rsid w:val="00DA7D24"/>
    <w:rsid w:val="00DB022D"/>
    <w:rsid w:val="00DB23C4"/>
    <w:rsid w:val="00DB2C98"/>
    <w:rsid w:val="00DB3446"/>
    <w:rsid w:val="00DB373A"/>
    <w:rsid w:val="00DB51B8"/>
    <w:rsid w:val="00DB677D"/>
    <w:rsid w:val="00DB76FA"/>
    <w:rsid w:val="00DC1A13"/>
    <w:rsid w:val="00DC2CCF"/>
    <w:rsid w:val="00DC4060"/>
    <w:rsid w:val="00DD0475"/>
    <w:rsid w:val="00DD3581"/>
    <w:rsid w:val="00DD3EFA"/>
    <w:rsid w:val="00DD6DB3"/>
    <w:rsid w:val="00DD6F1F"/>
    <w:rsid w:val="00DD7262"/>
    <w:rsid w:val="00DE5D5F"/>
    <w:rsid w:val="00DE7FCB"/>
    <w:rsid w:val="00DF0D06"/>
    <w:rsid w:val="00DF1548"/>
    <w:rsid w:val="00DF200C"/>
    <w:rsid w:val="00DF27F2"/>
    <w:rsid w:val="00DF3787"/>
    <w:rsid w:val="00DF6F7D"/>
    <w:rsid w:val="00DF74BC"/>
    <w:rsid w:val="00E01451"/>
    <w:rsid w:val="00E03505"/>
    <w:rsid w:val="00E03628"/>
    <w:rsid w:val="00E04C06"/>
    <w:rsid w:val="00E12BA9"/>
    <w:rsid w:val="00E137DA"/>
    <w:rsid w:val="00E151A6"/>
    <w:rsid w:val="00E201AB"/>
    <w:rsid w:val="00E2645D"/>
    <w:rsid w:val="00E3268B"/>
    <w:rsid w:val="00E32D74"/>
    <w:rsid w:val="00E33B8C"/>
    <w:rsid w:val="00E33E30"/>
    <w:rsid w:val="00E34869"/>
    <w:rsid w:val="00E3786E"/>
    <w:rsid w:val="00E41039"/>
    <w:rsid w:val="00E4122D"/>
    <w:rsid w:val="00E4465D"/>
    <w:rsid w:val="00E46D2A"/>
    <w:rsid w:val="00E50213"/>
    <w:rsid w:val="00E50D97"/>
    <w:rsid w:val="00E52F66"/>
    <w:rsid w:val="00E53854"/>
    <w:rsid w:val="00E53DCC"/>
    <w:rsid w:val="00E559FA"/>
    <w:rsid w:val="00E62A22"/>
    <w:rsid w:val="00E70392"/>
    <w:rsid w:val="00E714EF"/>
    <w:rsid w:val="00E72A64"/>
    <w:rsid w:val="00E74662"/>
    <w:rsid w:val="00E757A3"/>
    <w:rsid w:val="00E76B79"/>
    <w:rsid w:val="00E77CDB"/>
    <w:rsid w:val="00E81CFB"/>
    <w:rsid w:val="00E82161"/>
    <w:rsid w:val="00E847DC"/>
    <w:rsid w:val="00E8502E"/>
    <w:rsid w:val="00E852B5"/>
    <w:rsid w:val="00E868B1"/>
    <w:rsid w:val="00E9596A"/>
    <w:rsid w:val="00EA3BF4"/>
    <w:rsid w:val="00EA479F"/>
    <w:rsid w:val="00EB07E5"/>
    <w:rsid w:val="00EB18A4"/>
    <w:rsid w:val="00EC15EC"/>
    <w:rsid w:val="00EC22D9"/>
    <w:rsid w:val="00EC3E59"/>
    <w:rsid w:val="00EC5A01"/>
    <w:rsid w:val="00EC5A06"/>
    <w:rsid w:val="00EC5C23"/>
    <w:rsid w:val="00EC6A05"/>
    <w:rsid w:val="00EC75F6"/>
    <w:rsid w:val="00ED0380"/>
    <w:rsid w:val="00ED04F9"/>
    <w:rsid w:val="00ED2DE0"/>
    <w:rsid w:val="00ED7076"/>
    <w:rsid w:val="00EE0021"/>
    <w:rsid w:val="00EE0328"/>
    <w:rsid w:val="00EE09FF"/>
    <w:rsid w:val="00EE0D1B"/>
    <w:rsid w:val="00EE2497"/>
    <w:rsid w:val="00EE2708"/>
    <w:rsid w:val="00EE3623"/>
    <w:rsid w:val="00EE478C"/>
    <w:rsid w:val="00EE5FB4"/>
    <w:rsid w:val="00EF0848"/>
    <w:rsid w:val="00EF7832"/>
    <w:rsid w:val="00F019D7"/>
    <w:rsid w:val="00F033D0"/>
    <w:rsid w:val="00F05C93"/>
    <w:rsid w:val="00F05E90"/>
    <w:rsid w:val="00F07890"/>
    <w:rsid w:val="00F1138A"/>
    <w:rsid w:val="00F1410D"/>
    <w:rsid w:val="00F149F7"/>
    <w:rsid w:val="00F14A3C"/>
    <w:rsid w:val="00F15500"/>
    <w:rsid w:val="00F20A3B"/>
    <w:rsid w:val="00F211CA"/>
    <w:rsid w:val="00F2235F"/>
    <w:rsid w:val="00F23EB6"/>
    <w:rsid w:val="00F2473E"/>
    <w:rsid w:val="00F254A3"/>
    <w:rsid w:val="00F25E9E"/>
    <w:rsid w:val="00F32624"/>
    <w:rsid w:val="00F32CB3"/>
    <w:rsid w:val="00F36B27"/>
    <w:rsid w:val="00F443BD"/>
    <w:rsid w:val="00F45127"/>
    <w:rsid w:val="00F5018F"/>
    <w:rsid w:val="00F504BD"/>
    <w:rsid w:val="00F5165D"/>
    <w:rsid w:val="00F53C3C"/>
    <w:rsid w:val="00F54421"/>
    <w:rsid w:val="00F56A1F"/>
    <w:rsid w:val="00F60B76"/>
    <w:rsid w:val="00F62091"/>
    <w:rsid w:val="00F6220B"/>
    <w:rsid w:val="00F64B72"/>
    <w:rsid w:val="00F660EF"/>
    <w:rsid w:val="00F670A5"/>
    <w:rsid w:val="00F73690"/>
    <w:rsid w:val="00F738B9"/>
    <w:rsid w:val="00F746C3"/>
    <w:rsid w:val="00F775F9"/>
    <w:rsid w:val="00F81A15"/>
    <w:rsid w:val="00F85B0F"/>
    <w:rsid w:val="00F93330"/>
    <w:rsid w:val="00F934F8"/>
    <w:rsid w:val="00FA201E"/>
    <w:rsid w:val="00FA7D8B"/>
    <w:rsid w:val="00FB2D8E"/>
    <w:rsid w:val="00FB3220"/>
    <w:rsid w:val="00FB3841"/>
    <w:rsid w:val="00FB4B88"/>
    <w:rsid w:val="00FB5DFD"/>
    <w:rsid w:val="00FB77CD"/>
    <w:rsid w:val="00FC2CB7"/>
    <w:rsid w:val="00FC5A91"/>
    <w:rsid w:val="00FC6703"/>
    <w:rsid w:val="00FD02C6"/>
    <w:rsid w:val="00FE161C"/>
    <w:rsid w:val="00FE1647"/>
    <w:rsid w:val="00FE3FCD"/>
    <w:rsid w:val="00FE4290"/>
    <w:rsid w:val="00FE42DE"/>
    <w:rsid w:val="00FE57DD"/>
    <w:rsid w:val="00FE679A"/>
    <w:rsid w:val="00FE6AA2"/>
    <w:rsid w:val="00FE723B"/>
    <w:rsid w:val="00FE777B"/>
    <w:rsid w:val="00FF104B"/>
    <w:rsid w:val="00FF222F"/>
    <w:rsid w:val="00FF39E6"/>
    <w:rsid w:val="00FF4041"/>
    <w:rsid w:val="00FF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4D2D7"/>
  <w15:chartTrackingRefBased/>
  <w15:docId w15:val="{434F1854-2EDD-46C0-8A5A-1DD0B9E5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3692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6">
    <w:name w:val="heading 6"/>
    <w:basedOn w:val="Normal"/>
    <w:next w:val="Normal"/>
    <w:link w:val="Ttulo6Car"/>
    <w:uiPriority w:val="9"/>
    <w:unhideWhenUsed/>
    <w:qFormat/>
    <w:rsid w:val="005369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02E"/>
    <w:rPr>
      <w:color w:val="0000FF"/>
      <w:u w:val="single"/>
    </w:rPr>
  </w:style>
  <w:style w:type="character" w:styleId="Hipervnculovisitado">
    <w:name w:val="FollowedHyperlink"/>
    <w:basedOn w:val="Fuentedeprrafopredeter"/>
    <w:uiPriority w:val="99"/>
    <w:semiHidden/>
    <w:unhideWhenUsed/>
    <w:rsid w:val="00B3502E"/>
    <w:rPr>
      <w:color w:val="800080"/>
      <w:u w:val="single"/>
    </w:rPr>
  </w:style>
  <w:style w:type="paragraph" w:customStyle="1" w:styleId="msonormal0">
    <w:name w:val="msonormal"/>
    <w:basedOn w:val="Normal"/>
    <w:rsid w:val="00B3502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ton">
    <w:name w:val="boton"/>
    <w:basedOn w:val="Normal"/>
    <w:rsid w:val="00B3502E"/>
    <w:pPr>
      <w:pBdr>
        <w:top w:val="outset" w:sz="6" w:space="0" w:color="B3C6D9"/>
        <w:left w:val="outset" w:sz="6" w:space="0" w:color="B3C6D9"/>
        <w:bottom w:val="outset" w:sz="6" w:space="0" w:color="B3C6D9"/>
        <w:right w:val="outset" w:sz="6" w:space="0" w:color="B3C6D9"/>
      </w:pBdr>
      <w:shd w:val="clear" w:color="auto" w:fill="B3C6D9"/>
      <w:spacing w:before="100" w:beforeAutospacing="1" w:after="100" w:afterAutospacing="1" w:line="240" w:lineRule="auto"/>
    </w:pPr>
    <w:rPr>
      <w:rFonts w:ascii="Arial" w:eastAsia="Times New Roman" w:hAnsi="Arial" w:cs="Arial"/>
      <w:b/>
      <w:bCs/>
      <w:color w:val="2E445A"/>
      <w:sz w:val="24"/>
      <w:szCs w:val="24"/>
      <w:lang w:eastAsia="es-MX"/>
    </w:rPr>
  </w:style>
  <w:style w:type="paragraph" w:customStyle="1" w:styleId="titulo1">
    <w:name w:val="titulo1"/>
    <w:basedOn w:val="Normal"/>
    <w:rsid w:val="00B3502E"/>
    <w:pPr>
      <w:shd w:val="clear" w:color="auto" w:fill="B3C6D9"/>
      <w:spacing w:before="100" w:beforeAutospacing="1" w:after="100" w:afterAutospacing="1" w:line="240" w:lineRule="auto"/>
    </w:pPr>
    <w:rPr>
      <w:rFonts w:ascii="Arial" w:eastAsia="Times New Roman" w:hAnsi="Arial" w:cs="Arial"/>
      <w:b/>
      <w:bCs/>
      <w:color w:val="FFFFFF"/>
      <w:sz w:val="18"/>
      <w:szCs w:val="18"/>
      <w:lang w:eastAsia="es-MX"/>
    </w:rPr>
  </w:style>
  <w:style w:type="paragraph" w:customStyle="1" w:styleId="titulo0">
    <w:name w:val="titulo0"/>
    <w:basedOn w:val="Normal"/>
    <w:rsid w:val="00B3502E"/>
    <w:pPr>
      <w:spacing w:before="100" w:beforeAutospacing="1" w:after="100" w:afterAutospacing="1" w:line="240" w:lineRule="auto"/>
    </w:pPr>
    <w:rPr>
      <w:rFonts w:ascii="Arial" w:eastAsia="Times New Roman" w:hAnsi="Arial" w:cs="Arial"/>
      <w:color w:val="000080"/>
      <w:sz w:val="12"/>
      <w:szCs w:val="12"/>
      <w:lang w:eastAsia="es-MX"/>
    </w:rPr>
  </w:style>
  <w:style w:type="paragraph" w:customStyle="1" w:styleId="titulo11">
    <w:name w:val="titulo11"/>
    <w:basedOn w:val="Normal"/>
    <w:rsid w:val="00B3502E"/>
    <w:pPr>
      <w:shd w:val="clear" w:color="auto" w:fill="000080"/>
      <w:spacing w:before="100" w:beforeAutospacing="1" w:after="100" w:afterAutospacing="1" w:line="240" w:lineRule="auto"/>
    </w:pPr>
    <w:rPr>
      <w:rFonts w:ascii="Arial" w:eastAsia="Times New Roman" w:hAnsi="Arial" w:cs="Arial"/>
      <w:b/>
      <w:bCs/>
      <w:color w:val="FFFFFF"/>
      <w:sz w:val="12"/>
      <w:szCs w:val="12"/>
      <w:lang w:eastAsia="es-MX"/>
    </w:rPr>
  </w:style>
  <w:style w:type="paragraph" w:customStyle="1" w:styleId="textoh">
    <w:name w:val="textoh"/>
    <w:basedOn w:val="Normal"/>
    <w:rsid w:val="00B3502E"/>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total">
    <w:name w:val="total"/>
    <w:basedOn w:val="Normal"/>
    <w:rsid w:val="00B3502E"/>
    <w:pPr>
      <w:shd w:val="clear" w:color="auto" w:fill="CFCFCF"/>
      <w:spacing w:before="100" w:beforeAutospacing="1" w:after="100" w:afterAutospacing="1" w:line="240" w:lineRule="auto"/>
    </w:pPr>
    <w:rPr>
      <w:rFonts w:ascii="Arial" w:eastAsia="Times New Roman" w:hAnsi="Arial" w:cs="Arial"/>
      <w:b/>
      <w:bCs/>
      <w:sz w:val="12"/>
      <w:szCs w:val="12"/>
      <w:lang w:eastAsia="es-MX"/>
    </w:rPr>
  </w:style>
  <w:style w:type="paragraph" w:customStyle="1" w:styleId="total12">
    <w:name w:val="total12"/>
    <w:basedOn w:val="Normal"/>
    <w:rsid w:val="00B3502E"/>
    <w:pPr>
      <w:shd w:val="clear" w:color="auto" w:fill="CFCFCF"/>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titulo2">
    <w:name w:val="titulo2"/>
    <w:basedOn w:val="Normal"/>
    <w:rsid w:val="00B3502E"/>
    <w:pPr>
      <w:shd w:val="clear" w:color="auto" w:fill="5E86AE"/>
      <w:spacing w:before="100" w:beforeAutospacing="1" w:after="100" w:afterAutospacing="1" w:line="240" w:lineRule="auto"/>
    </w:pPr>
    <w:rPr>
      <w:rFonts w:ascii="Arial" w:eastAsia="Times New Roman" w:hAnsi="Arial" w:cs="Arial"/>
      <w:color w:val="FFFFFF"/>
      <w:sz w:val="15"/>
      <w:szCs w:val="15"/>
      <w:lang w:eastAsia="es-MX"/>
    </w:rPr>
  </w:style>
  <w:style w:type="paragraph" w:customStyle="1" w:styleId="row1">
    <w:name w:val="row1"/>
    <w:basedOn w:val="Normal"/>
    <w:rsid w:val="00B3502E"/>
    <w:pPr>
      <w:spacing w:before="100" w:beforeAutospacing="1" w:after="100" w:afterAutospacing="1" w:line="240" w:lineRule="auto"/>
    </w:pPr>
    <w:rPr>
      <w:rFonts w:ascii="Arial" w:eastAsia="Times New Roman" w:hAnsi="Arial" w:cs="Arial"/>
      <w:sz w:val="12"/>
      <w:szCs w:val="12"/>
      <w:lang w:eastAsia="es-MX"/>
    </w:rPr>
  </w:style>
  <w:style w:type="paragraph" w:customStyle="1" w:styleId="row2">
    <w:name w:val="row2"/>
    <w:basedOn w:val="Normal"/>
    <w:rsid w:val="00B3502E"/>
    <w:pPr>
      <w:shd w:val="clear" w:color="auto" w:fill="FFFFFF"/>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1">
    <w:name w:val="text1"/>
    <w:basedOn w:val="Normal"/>
    <w:rsid w:val="00B3502E"/>
    <w:pPr>
      <w:spacing w:before="100" w:beforeAutospacing="1" w:after="100" w:afterAutospacing="1" w:line="240" w:lineRule="auto"/>
    </w:pPr>
    <w:rPr>
      <w:rFonts w:ascii="Arial" w:eastAsia="Times New Roman" w:hAnsi="Arial" w:cs="Arial"/>
      <w:color w:val="2E445A"/>
      <w:sz w:val="15"/>
      <w:szCs w:val="15"/>
      <w:lang w:eastAsia="es-MX"/>
    </w:rPr>
  </w:style>
  <w:style w:type="paragraph" w:customStyle="1" w:styleId="text2">
    <w:name w:val="text2"/>
    <w:basedOn w:val="Normal"/>
    <w:rsid w:val="00B3502E"/>
    <w:pPr>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ext3">
    <w:name w:val="text3"/>
    <w:basedOn w:val="Normal"/>
    <w:rsid w:val="00B3502E"/>
    <w:pPr>
      <w:spacing w:before="100" w:beforeAutospacing="1" w:after="100" w:afterAutospacing="1" w:line="240" w:lineRule="auto"/>
    </w:pPr>
    <w:rPr>
      <w:rFonts w:ascii="Arial" w:eastAsia="Times New Roman" w:hAnsi="Arial" w:cs="Arial"/>
      <w:color w:val="2E445A"/>
      <w:sz w:val="21"/>
      <w:szCs w:val="21"/>
      <w:lang w:eastAsia="es-MX"/>
    </w:rPr>
  </w:style>
  <w:style w:type="paragraph" w:customStyle="1" w:styleId="editar">
    <w:name w:val="editar"/>
    <w:basedOn w:val="Normal"/>
    <w:rsid w:val="00B3502E"/>
    <w:pPr>
      <w:spacing w:before="100" w:beforeAutospacing="1" w:after="100" w:afterAutospacing="1" w:line="240" w:lineRule="auto"/>
    </w:pPr>
    <w:rPr>
      <w:rFonts w:ascii="Arial" w:eastAsia="Times New Roman" w:hAnsi="Arial" w:cs="Arial"/>
      <w:b/>
      <w:bCs/>
      <w:color w:val="483D8B"/>
      <w:sz w:val="23"/>
      <w:szCs w:val="23"/>
      <w:lang w:eastAsia="es-MX"/>
    </w:rPr>
  </w:style>
  <w:style w:type="paragraph" w:customStyle="1" w:styleId="eliminar">
    <w:name w:val="eliminar"/>
    <w:basedOn w:val="Normal"/>
    <w:rsid w:val="00B3502E"/>
    <w:pPr>
      <w:spacing w:before="100" w:beforeAutospacing="1" w:after="100" w:afterAutospacing="1" w:line="240" w:lineRule="auto"/>
    </w:pPr>
    <w:rPr>
      <w:rFonts w:ascii="Arial" w:eastAsia="Times New Roman" w:hAnsi="Arial" w:cs="Arial"/>
      <w:b/>
      <w:bCs/>
      <w:color w:val="B22222"/>
      <w:sz w:val="15"/>
      <w:szCs w:val="15"/>
      <w:lang w:eastAsia="es-MX"/>
    </w:rPr>
  </w:style>
  <w:style w:type="paragraph" w:customStyle="1" w:styleId="titulo3">
    <w:name w:val="titulo3"/>
    <w:basedOn w:val="Normal"/>
    <w:rsid w:val="00B3502E"/>
    <w:pPr>
      <w:shd w:val="clear" w:color="auto" w:fill="B3C6D9"/>
      <w:spacing w:before="100" w:beforeAutospacing="1" w:after="100" w:afterAutospacing="1" w:line="240" w:lineRule="auto"/>
    </w:pPr>
    <w:rPr>
      <w:rFonts w:ascii="Arial" w:eastAsia="Times New Roman" w:hAnsi="Arial" w:cs="Arial"/>
      <w:b/>
      <w:bCs/>
      <w:color w:val="2E445A"/>
      <w:sz w:val="20"/>
      <w:szCs w:val="20"/>
      <w:lang w:eastAsia="es-MX"/>
    </w:rPr>
  </w:style>
  <w:style w:type="paragraph" w:customStyle="1" w:styleId="row3">
    <w:name w:val="row3"/>
    <w:basedOn w:val="Normal"/>
    <w:rsid w:val="00B3502E"/>
    <w:pPr>
      <w:shd w:val="clear" w:color="auto" w:fill="FFFFFF"/>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1">
    <w:name w:val="link1"/>
    <w:basedOn w:val="Normal"/>
    <w:rsid w:val="00B3502E"/>
    <w:pPr>
      <w:spacing w:before="100" w:beforeAutospacing="1" w:after="100" w:afterAutospacing="1" w:line="240" w:lineRule="auto"/>
    </w:pPr>
    <w:rPr>
      <w:rFonts w:ascii="Arial" w:eastAsia="Times New Roman" w:hAnsi="Arial" w:cs="Arial"/>
      <w:sz w:val="18"/>
      <w:szCs w:val="18"/>
      <w:lang w:eastAsia="es-MX"/>
    </w:rPr>
  </w:style>
  <w:style w:type="paragraph" w:customStyle="1" w:styleId="botonazul">
    <w:name w:val="boton_azul"/>
    <w:basedOn w:val="Normal"/>
    <w:rsid w:val="00B3502E"/>
    <w:pPr>
      <w:shd w:val="clear" w:color="auto" w:fill="B3C6D9"/>
      <w:spacing w:before="100" w:beforeAutospacing="1" w:after="100" w:afterAutospacing="1" w:line="240" w:lineRule="auto"/>
    </w:pPr>
    <w:rPr>
      <w:rFonts w:ascii="Arial" w:eastAsia="Times New Roman" w:hAnsi="Arial" w:cs="Arial"/>
      <w:b/>
      <w:bCs/>
      <w:i/>
      <w:iCs/>
      <w:color w:val="3E6E9F"/>
      <w:sz w:val="21"/>
      <w:szCs w:val="21"/>
      <w:lang w:eastAsia="es-MX"/>
    </w:rPr>
  </w:style>
  <w:style w:type="paragraph" w:customStyle="1" w:styleId="grados">
    <w:name w:val="grados"/>
    <w:basedOn w:val="Normal"/>
    <w:rsid w:val="00B3502E"/>
    <w:pPr>
      <w:spacing w:before="100" w:beforeAutospacing="1" w:after="100" w:afterAutospacing="1" w:line="240" w:lineRule="auto"/>
    </w:pPr>
    <w:rPr>
      <w:rFonts w:ascii="Arial" w:eastAsia="Times New Roman" w:hAnsi="Arial" w:cs="Arial"/>
      <w:color w:val="00008B"/>
      <w:sz w:val="18"/>
      <w:szCs w:val="18"/>
      <w:lang w:eastAsia="es-MX"/>
    </w:rPr>
  </w:style>
  <w:style w:type="paragraph" w:customStyle="1" w:styleId="botonplano">
    <w:name w:val="boton_plano"/>
    <w:basedOn w:val="Normal"/>
    <w:rsid w:val="00B3502E"/>
    <w:pPr>
      <w:shd w:val="clear" w:color="auto" w:fill="808080"/>
      <w:spacing w:before="100" w:beforeAutospacing="1" w:after="100" w:afterAutospacing="1" w:line="240" w:lineRule="auto"/>
    </w:pPr>
    <w:rPr>
      <w:rFonts w:ascii="Arial" w:eastAsia="Times New Roman" w:hAnsi="Arial" w:cs="Arial"/>
      <w:color w:val="808080"/>
      <w:sz w:val="24"/>
      <w:szCs w:val="24"/>
      <w:lang w:eastAsia="es-MX"/>
    </w:rPr>
  </w:style>
  <w:style w:type="paragraph" w:customStyle="1" w:styleId="editar2">
    <w:name w:val="editar2"/>
    <w:basedOn w:val="Normal"/>
    <w:rsid w:val="00B3502E"/>
    <w:pPr>
      <w:shd w:val="clear" w:color="auto" w:fill="E1E9F0"/>
      <w:spacing w:before="100" w:beforeAutospacing="1" w:after="100" w:afterAutospacing="1" w:line="240" w:lineRule="auto"/>
    </w:pPr>
    <w:rPr>
      <w:rFonts w:ascii="Arial" w:eastAsia="Times New Roman" w:hAnsi="Arial" w:cs="Arial"/>
      <w:b/>
      <w:bCs/>
      <w:color w:val="483D8B"/>
      <w:sz w:val="15"/>
      <w:szCs w:val="15"/>
      <w:lang w:eastAsia="es-MX"/>
    </w:rPr>
  </w:style>
  <w:style w:type="paragraph" w:customStyle="1" w:styleId="titulo4">
    <w:name w:val="titulo4"/>
    <w:basedOn w:val="Normal"/>
    <w:rsid w:val="00B3502E"/>
    <w:pPr>
      <w:shd w:val="clear" w:color="auto" w:fill="B3C6D9"/>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titulo">
    <w:name w:val="titulo"/>
    <w:basedOn w:val="Normal"/>
    <w:rsid w:val="00B3502E"/>
    <w:pPr>
      <w:spacing w:before="100" w:beforeAutospacing="1" w:after="100" w:afterAutospacing="1" w:line="240" w:lineRule="auto"/>
    </w:pPr>
    <w:rPr>
      <w:rFonts w:ascii="Arial" w:eastAsia="Times New Roman" w:hAnsi="Arial" w:cs="Arial"/>
      <w:b/>
      <w:bCs/>
      <w:color w:val="483D8B"/>
      <w:sz w:val="21"/>
      <w:szCs w:val="21"/>
      <w:lang w:eastAsia="es-MX"/>
    </w:rPr>
  </w:style>
  <w:style w:type="paragraph" w:customStyle="1" w:styleId="tabla">
    <w:name w:val="tabla"/>
    <w:basedOn w:val="Normal"/>
    <w:rsid w:val="00B3502E"/>
    <w:pPr>
      <w:pBdr>
        <w:top w:val="threeDEngrave" w:sz="12" w:space="0" w:color="B0C4DE"/>
        <w:left w:val="threeDEngrave" w:sz="12" w:space="0" w:color="B0C4DE"/>
        <w:bottom w:val="threeDEngrave" w:sz="12" w:space="0" w:color="B0C4DE"/>
        <w:right w:val="threeDEngrave" w:sz="12" w:space="0" w:color="B0C4DE"/>
      </w:pBdr>
      <w:spacing w:before="15" w:after="15" w:line="240" w:lineRule="auto"/>
      <w:ind w:left="15" w:right="15"/>
    </w:pPr>
    <w:rPr>
      <w:rFonts w:ascii="Times New Roman" w:eastAsia="Times New Roman" w:hAnsi="Times New Roman" w:cs="Times New Roman"/>
      <w:sz w:val="24"/>
      <w:szCs w:val="24"/>
      <w:lang w:eastAsia="es-MX"/>
    </w:rPr>
  </w:style>
  <w:style w:type="paragraph" w:customStyle="1" w:styleId="mensaje">
    <w:name w:val="mensaje"/>
    <w:basedOn w:val="Normal"/>
    <w:rsid w:val="00B3502E"/>
    <w:pPr>
      <w:spacing w:before="100" w:beforeAutospacing="1" w:after="100" w:afterAutospacing="1" w:line="240" w:lineRule="auto"/>
    </w:pPr>
    <w:rPr>
      <w:rFonts w:ascii="Arial" w:eastAsia="Times New Roman" w:hAnsi="Arial" w:cs="Arial"/>
      <w:color w:val="FF0000"/>
      <w:sz w:val="18"/>
      <w:szCs w:val="18"/>
      <w:lang w:eastAsia="es-MX"/>
    </w:rPr>
  </w:style>
  <w:style w:type="paragraph" w:customStyle="1" w:styleId="cond">
    <w:name w:val="cond"/>
    <w:basedOn w:val="Normal"/>
    <w:rsid w:val="00B3502E"/>
    <w:pPr>
      <w:spacing w:before="100" w:beforeAutospacing="1" w:after="100" w:afterAutospacing="1" w:line="240" w:lineRule="auto"/>
    </w:pPr>
    <w:rPr>
      <w:rFonts w:ascii="Arial" w:eastAsia="Times New Roman" w:hAnsi="Arial" w:cs="Arial"/>
      <w:b/>
      <w:bCs/>
      <w:sz w:val="15"/>
      <w:szCs w:val="15"/>
      <w:lang w:eastAsia="es-MX"/>
    </w:rPr>
  </w:style>
  <w:style w:type="paragraph" w:customStyle="1" w:styleId="letra">
    <w:name w:val="letra"/>
    <w:basedOn w:val="Normal"/>
    <w:rsid w:val="00B3502E"/>
    <w:pPr>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row4">
    <w:name w:val="row4"/>
    <w:basedOn w:val="Normal"/>
    <w:rsid w:val="00B3502E"/>
    <w:pPr>
      <w:shd w:val="clear" w:color="auto" w:fill="E1E9F0"/>
      <w:spacing w:before="100" w:beforeAutospacing="1" w:after="100" w:afterAutospacing="1" w:line="240" w:lineRule="auto"/>
    </w:pPr>
    <w:rPr>
      <w:rFonts w:ascii="Arial" w:eastAsia="Times New Roman" w:hAnsi="Arial" w:cs="Arial"/>
      <w:color w:val="2E445A"/>
      <w:sz w:val="18"/>
      <w:szCs w:val="18"/>
      <w:lang w:eastAsia="es-MX"/>
    </w:rPr>
  </w:style>
  <w:style w:type="paragraph" w:customStyle="1" w:styleId="link2">
    <w:name w:val="link2"/>
    <w:basedOn w:val="Normal"/>
    <w:rsid w:val="00B3502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lista">
    <w:name w:val="lista"/>
    <w:basedOn w:val="Normal"/>
    <w:rsid w:val="00B3502E"/>
    <w:pPr>
      <w:spacing w:before="100" w:beforeAutospacing="1" w:after="100" w:afterAutospacing="1" w:line="240" w:lineRule="auto"/>
    </w:pPr>
    <w:rPr>
      <w:rFonts w:ascii="Arial" w:eastAsia="Times New Roman" w:hAnsi="Arial" w:cs="Arial"/>
      <w:color w:val="483D8B"/>
      <w:sz w:val="17"/>
      <w:szCs w:val="17"/>
      <w:lang w:eastAsia="es-MX"/>
    </w:rPr>
  </w:style>
  <w:style w:type="paragraph" w:customStyle="1" w:styleId="lista2">
    <w:name w:val="lista2"/>
    <w:basedOn w:val="Normal"/>
    <w:rsid w:val="00B3502E"/>
    <w:pPr>
      <w:spacing w:before="100" w:beforeAutospacing="1" w:after="100" w:afterAutospacing="1" w:line="240" w:lineRule="auto"/>
    </w:pPr>
    <w:rPr>
      <w:rFonts w:ascii="Arial" w:eastAsia="Times New Roman" w:hAnsi="Arial" w:cs="Arial"/>
      <w:color w:val="483D8B"/>
      <w:sz w:val="14"/>
      <w:szCs w:val="14"/>
      <w:lang w:eastAsia="es-MX"/>
    </w:rPr>
  </w:style>
  <w:style w:type="paragraph" w:customStyle="1" w:styleId="hoy">
    <w:name w:val="hoy"/>
    <w:basedOn w:val="Normal"/>
    <w:rsid w:val="00B3502E"/>
    <w:pPr>
      <w:pBdr>
        <w:top w:val="single" w:sz="24" w:space="0" w:color="FF0000"/>
        <w:left w:val="single" w:sz="24" w:space="0" w:color="FF0000"/>
        <w:bottom w:val="single" w:sz="24" w:space="0" w:color="FF0000"/>
        <w:right w:val="single" w:sz="24" w:space="0" w:color="FF0000"/>
      </w:pBdr>
      <w:shd w:val="clear" w:color="auto" w:fill="FFFFFF"/>
      <w:spacing w:before="15" w:after="15" w:line="240" w:lineRule="auto"/>
      <w:ind w:left="15" w:right="15"/>
    </w:pPr>
    <w:rPr>
      <w:rFonts w:ascii="Arial" w:eastAsia="Times New Roman" w:hAnsi="Arial" w:cs="Arial"/>
      <w:b/>
      <w:bCs/>
      <w:color w:val="483D8B"/>
      <w:sz w:val="21"/>
      <w:szCs w:val="21"/>
      <w:lang w:eastAsia="es-MX"/>
    </w:rPr>
  </w:style>
  <w:style w:type="paragraph" w:customStyle="1" w:styleId="selected">
    <w:name w:val="selected"/>
    <w:basedOn w:val="Normal"/>
    <w:rsid w:val="00B3502E"/>
    <w:pPr>
      <w:shd w:val="clear" w:color="auto" w:fill="191970"/>
      <w:spacing w:before="100" w:beforeAutospacing="1" w:after="100" w:afterAutospacing="1" w:line="240" w:lineRule="auto"/>
    </w:pPr>
    <w:rPr>
      <w:rFonts w:ascii="Arial" w:eastAsia="Times New Roman" w:hAnsi="Arial" w:cs="Arial"/>
      <w:b/>
      <w:bCs/>
      <w:color w:val="FFFFFF"/>
      <w:sz w:val="21"/>
      <w:szCs w:val="21"/>
      <w:lang w:eastAsia="es-MX"/>
    </w:rPr>
  </w:style>
  <w:style w:type="paragraph" w:customStyle="1" w:styleId="alineartexto">
    <w:name w:val="alineartexto"/>
    <w:basedOn w:val="Normal"/>
    <w:rsid w:val="00B3502E"/>
    <w:pPr>
      <w:spacing w:before="100" w:beforeAutospacing="1" w:after="100" w:afterAutospacing="1" w:line="240" w:lineRule="auto"/>
      <w:jc w:val="right"/>
    </w:pPr>
    <w:rPr>
      <w:rFonts w:ascii="MS Sans Serif" w:eastAsia="Times New Roman" w:hAnsi="MS Sans Serif" w:cs="Times New Roman"/>
      <w:sz w:val="11"/>
      <w:szCs w:val="11"/>
      <w:lang w:eastAsia="es-MX"/>
    </w:rPr>
  </w:style>
  <w:style w:type="paragraph" w:customStyle="1" w:styleId="editar3">
    <w:name w:val="editar3"/>
    <w:basedOn w:val="Normal"/>
    <w:rsid w:val="00B3502E"/>
    <w:pPr>
      <w:shd w:val="clear" w:color="auto" w:fill="E1E9F0"/>
      <w:spacing w:before="100" w:beforeAutospacing="1" w:after="100" w:afterAutospacing="1" w:line="240" w:lineRule="auto"/>
    </w:pPr>
    <w:rPr>
      <w:rFonts w:ascii="Arial" w:eastAsia="Times New Roman" w:hAnsi="Arial" w:cs="Arial"/>
      <w:color w:val="483D8B"/>
      <w:sz w:val="18"/>
      <w:szCs w:val="18"/>
      <w:lang w:eastAsia="es-MX"/>
    </w:rPr>
  </w:style>
  <w:style w:type="paragraph" w:customStyle="1" w:styleId="file1">
    <w:name w:val="file1"/>
    <w:basedOn w:val="Normal"/>
    <w:rsid w:val="00B3502E"/>
    <w:pPr>
      <w:pBdr>
        <w:top w:val="threeDEngrave" w:sz="6" w:space="0" w:color="B3C6D9"/>
        <w:left w:val="threeDEngrave" w:sz="6" w:space="0" w:color="B3C6D9"/>
        <w:bottom w:val="threeDEngrave" w:sz="6" w:space="0" w:color="B3C6D9"/>
        <w:right w:val="threeDEngrave" w:sz="6" w:space="0" w:color="B3C6D9"/>
      </w:pBdr>
      <w:shd w:val="clear" w:color="auto" w:fill="B3C6D9"/>
      <w:spacing w:before="100" w:beforeAutospacing="1" w:after="100" w:afterAutospacing="1" w:line="240" w:lineRule="auto"/>
    </w:pPr>
    <w:rPr>
      <w:rFonts w:ascii="Arial" w:eastAsia="Times New Roman" w:hAnsi="Arial" w:cs="Arial"/>
      <w:sz w:val="15"/>
      <w:szCs w:val="15"/>
      <w:lang w:eastAsia="es-MX"/>
    </w:rPr>
  </w:style>
  <w:style w:type="paragraph" w:customStyle="1" w:styleId="boton1">
    <w:name w:val="boton1"/>
    <w:basedOn w:val="Normal"/>
    <w:rsid w:val="00B3502E"/>
    <w:pPr>
      <w:shd w:val="clear" w:color="auto" w:fill="191970"/>
      <w:spacing w:before="100" w:beforeAutospacing="1" w:after="100" w:afterAutospacing="1" w:line="240" w:lineRule="auto"/>
    </w:pPr>
    <w:rPr>
      <w:rFonts w:ascii="Times New Roman" w:eastAsia="Times New Roman" w:hAnsi="Times New Roman" w:cs="Times New Roman"/>
      <w:color w:val="F5F5DC"/>
      <w:sz w:val="24"/>
      <w:szCs w:val="24"/>
      <w:lang w:eastAsia="es-MX"/>
    </w:rPr>
  </w:style>
  <w:style w:type="paragraph" w:customStyle="1" w:styleId="tbcss2">
    <w:name w:val="tbcss2"/>
    <w:basedOn w:val="Normal"/>
    <w:rsid w:val="00B3502E"/>
    <w:pPr>
      <w:shd w:val="clear" w:color="auto" w:fill="FFFFFF"/>
      <w:spacing w:before="100" w:beforeAutospacing="1" w:after="100" w:afterAutospacing="1" w:line="240" w:lineRule="auto"/>
    </w:pPr>
    <w:rPr>
      <w:rFonts w:ascii="Arial" w:eastAsia="Times New Roman" w:hAnsi="Arial" w:cs="Arial"/>
      <w:color w:val="000000"/>
      <w:sz w:val="14"/>
      <w:szCs w:val="14"/>
      <w:lang w:eastAsia="es-MX"/>
    </w:rPr>
  </w:style>
  <w:style w:type="paragraph" w:customStyle="1" w:styleId="encnotas">
    <w:name w:val="encnotas"/>
    <w:basedOn w:val="Normal"/>
    <w:rsid w:val="00B3502E"/>
    <w:pPr>
      <w:spacing w:before="100" w:beforeAutospacing="1" w:after="100" w:afterAutospacing="1" w:line="240" w:lineRule="auto"/>
      <w:jc w:val="both"/>
    </w:pPr>
    <w:rPr>
      <w:rFonts w:ascii="Arial" w:eastAsia="Times New Roman" w:hAnsi="Arial" w:cs="Arial"/>
      <w:sz w:val="15"/>
      <w:szCs w:val="15"/>
      <w:lang w:eastAsia="es-MX"/>
    </w:rPr>
  </w:style>
  <w:style w:type="paragraph" w:customStyle="1" w:styleId="encnotas2">
    <w:name w:val="encnotas2"/>
    <w:basedOn w:val="Normal"/>
    <w:rsid w:val="00B3502E"/>
    <w:pPr>
      <w:spacing w:before="100" w:beforeAutospacing="1" w:after="100" w:afterAutospacing="1" w:line="240" w:lineRule="auto"/>
      <w:jc w:val="both"/>
    </w:pPr>
    <w:rPr>
      <w:rFonts w:ascii="Arial" w:eastAsia="Times New Roman" w:hAnsi="Arial" w:cs="Arial"/>
      <w:color w:val="008000"/>
      <w:sz w:val="15"/>
      <w:szCs w:val="15"/>
      <w:lang w:eastAsia="es-MX"/>
    </w:rPr>
  </w:style>
  <w:style w:type="paragraph" w:customStyle="1" w:styleId="tb2captionbottom">
    <w:name w:val="tb2captionbottom"/>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3leetersspace">
    <w:name w:val="tb3leetersspace"/>
    <w:basedOn w:val="Normal"/>
    <w:rsid w:val="00B3502E"/>
    <w:pPr>
      <w:shd w:val="clear" w:color="auto" w:fill="E1E9F0"/>
      <w:spacing w:before="100" w:beforeAutospacing="1" w:after="100" w:afterAutospacing="1" w:line="240" w:lineRule="auto"/>
    </w:pPr>
    <w:rPr>
      <w:rFonts w:ascii="Arial" w:eastAsia="Times New Roman" w:hAnsi="Arial" w:cs="Arial"/>
      <w:color w:val="2E445A"/>
      <w:sz w:val="14"/>
      <w:szCs w:val="14"/>
      <w:lang w:eastAsia="es-MX"/>
    </w:rPr>
  </w:style>
  <w:style w:type="paragraph" w:customStyle="1" w:styleId="tb2captionbottomb">
    <w:name w:val="tb2captionbottomb"/>
    <w:basedOn w:val="Normal"/>
    <w:rsid w:val="00B3502E"/>
    <w:pPr>
      <w:shd w:val="clear" w:color="auto" w:fill="E1E9F0"/>
      <w:spacing w:before="100" w:beforeAutospacing="1" w:after="100" w:afterAutospacing="1" w:line="240" w:lineRule="auto"/>
    </w:pPr>
    <w:rPr>
      <w:rFonts w:ascii="Arial" w:eastAsia="Times New Roman" w:hAnsi="Arial" w:cs="Arial"/>
      <w:b/>
      <w:bCs/>
      <w:i/>
      <w:iCs/>
      <w:color w:val="2E445A"/>
      <w:sz w:val="15"/>
      <w:szCs w:val="15"/>
      <w:u w:val="single"/>
      <w:lang w:eastAsia="es-MX"/>
    </w:rPr>
  </w:style>
  <w:style w:type="paragraph" w:customStyle="1" w:styleId="tbheader2">
    <w:name w:val="tbheader2"/>
    <w:basedOn w:val="Normal"/>
    <w:rsid w:val="00B3502E"/>
    <w:pPr>
      <w:shd w:val="clear" w:color="auto" w:fill="3F6285"/>
      <w:spacing w:before="100" w:beforeAutospacing="1" w:after="100" w:afterAutospacing="1" w:line="240" w:lineRule="auto"/>
    </w:pPr>
    <w:rPr>
      <w:rFonts w:ascii="Arial" w:eastAsia="Times New Roman" w:hAnsi="Arial" w:cs="Arial"/>
      <w:color w:val="FFFFFF"/>
      <w:sz w:val="14"/>
      <w:szCs w:val="14"/>
      <w:lang w:eastAsia="es-MX"/>
    </w:rPr>
  </w:style>
  <w:style w:type="paragraph" w:customStyle="1" w:styleId="tb2captionbottom2">
    <w:name w:val="tb2captionbottom2"/>
    <w:basedOn w:val="Normal"/>
    <w:rsid w:val="00B3502E"/>
    <w:pPr>
      <w:shd w:val="clear" w:color="auto" w:fill="CCCCCC"/>
      <w:spacing w:before="100" w:beforeAutospacing="1" w:after="100" w:afterAutospacing="1" w:line="240" w:lineRule="auto"/>
    </w:pPr>
    <w:rPr>
      <w:rFonts w:ascii="Arial" w:eastAsia="Times New Roman" w:hAnsi="Arial" w:cs="Arial"/>
      <w:color w:val="000000"/>
      <w:sz w:val="14"/>
      <w:szCs w:val="14"/>
      <w:lang w:eastAsia="es-MX"/>
    </w:rPr>
  </w:style>
  <w:style w:type="paragraph" w:styleId="Encabezado">
    <w:name w:val="header"/>
    <w:basedOn w:val="Normal"/>
    <w:link w:val="EncabezadoCar"/>
    <w:uiPriority w:val="99"/>
    <w:unhideWhenUsed/>
    <w:rsid w:val="00C92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EB1"/>
  </w:style>
  <w:style w:type="paragraph" w:styleId="Piedepgina">
    <w:name w:val="footer"/>
    <w:basedOn w:val="Normal"/>
    <w:link w:val="PiedepginaCar"/>
    <w:uiPriority w:val="99"/>
    <w:unhideWhenUsed/>
    <w:rsid w:val="00C92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EB1"/>
  </w:style>
  <w:style w:type="paragraph" w:styleId="Textodeglobo">
    <w:name w:val="Balloon Text"/>
    <w:basedOn w:val="Normal"/>
    <w:link w:val="TextodegloboCar"/>
    <w:uiPriority w:val="99"/>
    <w:semiHidden/>
    <w:unhideWhenUsed/>
    <w:rsid w:val="00834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461A"/>
    <w:rPr>
      <w:rFonts w:ascii="Segoe UI" w:hAnsi="Segoe UI" w:cs="Segoe UI"/>
      <w:sz w:val="18"/>
      <w:szCs w:val="18"/>
    </w:rPr>
  </w:style>
  <w:style w:type="table" w:styleId="Tablaconcuadrcula">
    <w:name w:val="Table Grid"/>
    <w:basedOn w:val="Tablanormal"/>
    <w:uiPriority w:val="39"/>
    <w:rsid w:val="0050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6EB"/>
    <w:pPr>
      <w:spacing w:after="0" w:line="240" w:lineRule="auto"/>
      <w:ind w:left="720"/>
      <w:contextualSpacing/>
      <w:jc w:val="both"/>
    </w:pPr>
    <w:rPr>
      <w:lang w:val="es-ES"/>
    </w:rPr>
  </w:style>
  <w:style w:type="paragraph" w:styleId="Textonotapie">
    <w:name w:val="footnote text"/>
    <w:basedOn w:val="Normal"/>
    <w:link w:val="TextonotapieCar"/>
    <w:uiPriority w:val="99"/>
    <w:semiHidden/>
    <w:unhideWhenUsed/>
    <w:rsid w:val="00AA36EB"/>
    <w:pPr>
      <w:spacing w:after="0" w:line="240" w:lineRule="auto"/>
      <w:jc w:val="both"/>
    </w:pPr>
    <w:rPr>
      <w:sz w:val="20"/>
      <w:szCs w:val="20"/>
      <w:lang w:val="es-ES"/>
    </w:rPr>
  </w:style>
  <w:style w:type="character" w:customStyle="1" w:styleId="TextonotapieCar">
    <w:name w:val="Texto nota pie Car"/>
    <w:basedOn w:val="Fuentedeprrafopredeter"/>
    <w:link w:val="Textonotapie"/>
    <w:uiPriority w:val="99"/>
    <w:semiHidden/>
    <w:rsid w:val="00AA36EB"/>
    <w:rPr>
      <w:sz w:val="20"/>
      <w:szCs w:val="20"/>
      <w:lang w:val="es-ES"/>
    </w:rPr>
  </w:style>
  <w:style w:type="character" w:styleId="Refdenotaalpie">
    <w:name w:val="footnote reference"/>
    <w:basedOn w:val="Fuentedeprrafopredeter"/>
    <w:uiPriority w:val="99"/>
    <w:semiHidden/>
    <w:unhideWhenUsed/>
    <w:rsid w:val="00AA36EB"/>
    <w:rPr>
      <w:vertAlign w:val="superscript"/>
    </w:rPr>
  </w:style>
  <w:style w:type="character" w:styleId="Refdecomentario">
    <w:name w:val="annotation reference"/>
    <w:basedOn w:val="Fuentedeprrafopredeter"/>
    <w:uiPriority w:val="99"/>
    <w:semiHidden/>
    <w:unhideWhenUsed/>
    <w:rsid w:val="00D95215"/>
    <w:rPr>
      <w:sz w:val="16"/>
      <w:szCs w:val="16"/>
    </w:rPr>
  </w:style>
  <w:style w:type="paragraph" w:styleId="Textocomentario">
    <w:name w:val="annotation text"/>
    <w:basedOn w:val="Normal"/>
    <w:link w:val="TextocomentarioCar"/>
    <w:uiPriority w:val="99"/>
    <w:semiHidden/>
    <w:unhideWhenUsed/>
    <w:rsid w:val="00D95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15"/>
    <w:rPr>
      <w:sz w:val="20"/>
      <w:szCs w:val="20"/>
    </w:rPr>
  </w:style>
  <w:style w:type="paragraph" w:styleId="Asuntodelcomentario">
    <w:name w:val="annotation subject"/>
    <w:basedOn w:val="Textocomentario"/>
    <w:next w:val="Textocomentario"/>
    <w:link w:val="AsuntodelcomentarioCar"/>
    <w:uiPriority w:val="99"/>
    <w:semiHidden/>
    <w:unhideWhenUsed/>
    <w:rsid w:val="00D95215"/>
    <w:rPr>
      <w:b/>
      <w:bCs/>
    </w:rPr>
  </w:style>
  <w:style w:type="character" w:customStyle="1" w:styleId="AsuntodelcomentarioCar">
    <w:name w:val="Asunto del comentario Car"/>
    <w:basedOn w:val="TextocomentarioCar"/>
    <w:link w:val="Asuntodelcomentario"/>
    <w:uiPriority w:val="99"/>
    <w:semiHidden/>
    <w:rsid w:val="00D95215"/>
    <w:rPr>
      <w:b/>
      <w:bCs/>
      <w:sz w:val="20"/>
      <w:szCs w:val="20"/>
    </w:rPr>
  </w:style>
  <w:style w:type="character" w:customStyle="1" w:styleId="Ttulo3Car">
    <w:name w:val="Título 3 Car"/>
    <w:basedOn w:val="Fuentedeprrafopredeter"/>
    <w:link w:val="Ttulo3"/>
    <w:uiPriority w:val="9"/>
    <w:rsid w:val="00536924"/>
    <w:rPr>
      <w:rFonts w:ascii="Times New Roman" w:eastAsia="Times New Roman" w:hAnsi="Times New Roman" w:cs="Times New Roman"/>
      <w:b/>
      <w:bCs/>
      <w:sz w:val="27"/>
      <w:szCs w:val="27"/>
      <w:lang w:eastAsia="es-MX"/>
    </w:rPr>
  </w:style>
  <w:style w:type="character" w:customStyle="1" w:styleId="Ttulo6Car">
    <w:name w:val="Título 6 Car"/>
    <w:basedOn w:val="Fuentedeprrafopredeter"/>
    <w:link w:val="Ttulo6"/>
    <w:uiPriority w:val="9"/>
    <w:rsid w:val="00536924"/>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36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0">
    <w:name w:val="List"/>
    <w:basedOn w:val="Normal"/>
    <w:uiPriority w:val="99"/>
    <w:unhideWhenUsed/>
    <w:rsid w:val="00536924"/>
    <w:pPr>
      <w:ind w:left="283" w:hanging="283"/>
      <w:contextualSpacing/>
    </w:pPr>
  </w:style>
  <w:style w:type="paragraph" w:styleId="Lista20">
    <w:name w:val="List 2"/>
    <w:basedOn w:val="Normal"/>
    <w:uiPriority w:val="99"/>
    <w:unhideWhenUsed/>
    <w:rsid w:val="00536924"/>
    <w:pPr>
      <w:ind w:left="566" w:hanging="283"/>
      <w:contextualSpacing/>
    </w:pPr>
  </w:style>
  <w:style w:type="paragraph" w:styleId="Saludo">
    <w:name w:val="Salutation"/>
    <w:basedOn w:val="Normal"/>
    <w:next w:val="Normal"/>
    <w:link w:val="SaludoCar"/>
    <w:uiPriority w:val="99"/>
    <w:unhideWhenUsed/>
    <w:rsid w:val="00536924"/>
  </w:style>
  <w:style w:type="character" w:customStyle="1" w:styleId="SaludoCar">
    <w:name w:val="Saludo Car"/>
    <w:basedOn w:val="Fuentedeprrafopredeter"/>
    <w:link w:val="Saludo"/>
    <w:uiPriority w:val="99"/>
    <w:rsid w:val="00536924"/>
  </w:style>
  <w:style w:type="paragraph" w:styleId="Continuarlista">
    <w:name w:val="List Continue"/>
    <w:basedOn w:val="Normal"/>
    <w:uiPriority w:val="99"/>
    <w:unhideWhenUsed/>
    <w:rsid w:val="00536924"/>
    <w:pPr>
      <w:spacing w:after="120"/>
      <w:ind w:left="283"/>
      <w:contextualSpacing/>
    </w:pPr>
  </w:style>
  <w:style w:type="paragraph" w:styleId="Textoindependiente">
    <w:name w:val="Body Text"/>
    <w:basedOn w:val="Normal"/>
    <w:link w:val="TextoindependienteCar"/>
    <w:uiPriority w:val="99"/>
    <w:unhideWhenUsed/>
    <w:rsid w:val="00536924"/>
    <w:pPr>
      <w:spacing w:after="120"/>
    </w:pPr>
  </w:style>
  <w:style w:type="character" w:customStyle="1" w:styleId="TextoindependienteCar">
    <w:name w:val="Texto independiente Car"/>
    <w:basedOn w:val="Fuentedeprrafopredeter"/>
    <w:link w:val="Textoindependiente"/>
    <w:uiPriority w:val="99"/>
    <w:rsid w:val="00536924"/>
  </w:style>
  <w:style w:type="paragraph" w:styleId="Sinespaciado">
    <w:name w:val="No Spacing"/>
    <w:uiPriority w:val="1"/>
    <w:qFormat/>
    <w:rsid w:val="009102A4"/>
    <w:pPr>
      <w:spacing w:after="0" w:line="240" w:lineRule="auto"/>
    </w:pPr>
  </w:style>
  <w:style w:type="character" w:styleId="Textoennegrita">
    <w:name w:val="Strong"/>
    <w:basedOn w:val="Fuentedeprrafopredeter"/>
    <w:uiPriority w:val="22"/>
    <w:qFormat/>
    <w:rsid w:val="00E76B79"/>
    <w:rPr>
      <w:b/>
      <w:bCs/>
    </w:rPr>
  </w:style>
  <w:style w:type="paragraph" w:customStyle="1" w:styleId="cp-section-paragraph">
    <w:name w:val="cp-section-paragraph"/>
    <w:basedOn w:val="Normal"/>
    <w:rsid w:val="0013794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12">
      <w:bodyDiv w:val="1"/>
      <w:marLeft w:val="0"/>
      <w:marRight w:val="0"/>
      <w:marTop w:val="0"/>
      <w:marBottom w:val="0"/>
      <w:divBdr>
        <w:top w:val="none" w:sz="0" w:space="0" w:color="auto"/>
        <w:left w:val="none" w:sz="0" w:space="0" w:color="auto"/>
        <w:bottom w:val="none" w:sz="0" w:space="0" w:color="auto"/>
        <w:right w:val="none" w:sz="0" w:space="0" w:color="auto"/>
      </w:divBdr>
    </w:div>
    <w:div w:id="9766004">
      <w:bodyDiv w:val="1"/>
      <w:marLeft w:val="0"/>
      <w:marRight w:val="0"/>
      <w:marTop w:val="0"/>
      <w:marBottom w:val="0"/>
      <w:divBdr>
        <w:top w:val="none" w:sz="0" w:space="0" w:color="auto"/>
        <w:left w:val="none" w:sz="0" w:space="0" w:color="auto"/>
        <w:bottom w:val="none" w:sz="0" w:space="0" w:color="auto"/>
        <w:right w:val="none" w:sz="0" w:space="0" w:color="auto"/>
      </w:divBdr>
    </w:div>
    <w:div w:id="10953826">
      <w:bodyDiv w:val="1"/>
      <w:marLeft w:val="0"/>
      <w:marRight w:val="0"/>
      <w:marTop w:val="0"/>
      <w:marBottom w:val="0"/>
      <w:divBdr>
        <w:top w:val="none" w:sz="0" w:space="0" w:color="auto"/>
        <w:left w:val="none" w:sz="0" w:space="0" w:color="auto"/>
        <w:bottom w:val="none" w:sz="0" w:space="0" w:color="auto"/>
        <w:right w:val="none" w:sz="0" w:space="0" w:color="auto"/>
      </w:divBdr>
    </w:div>
    <w:div w:id="18550377">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
    <w:div w:id="23409448">
      <w:bodyDiv w:val="1"/>
      <w:marLeft w:val="0"/>
      <w:marRight w:val="0"/>
      <w:marTop w:val="0"/>
      <w:marBottom w:val="0"/>
      <w:divBdr>
        <w:top w:val="none" w:sz="0" w:space="0" w:color="auto"/>
        <w:left w:val="none" w:sz="0" w:space="0" w:color="auto"/>
        <w:bottom w:val="none" w:sz="0" w:space="0" w:color="auto"/>
        <w:right w:val="none" w:sz="0" w:space="0" w:color="auto"/>
      </w:divBdr>
    </w:div>
    <w:div w:id="25447483">
      <w:bodyDiv w:val="1"/>
      <w:marLeft w:val="0"/>
      <w:marRight w:val="0"/>
      <w:marTop w:val="0"/>
      <w:marBottom w:val="0"/>
      <w:divBdr>
        <w:top w:val="none" w:sz="0" w:space="0" w:color="auto"/>
        <w:left w:val="none" w:sz="0" w:space="0" w:color="auto"/>
        <w:bottom w:val="none" w:sz="0" w:space="0" w:color="auto"/>
        <w:right w:val="none" w:sz="0" w:space="0" w:color="auto"/>
      </w:divBdr>
    </w:div>
    <w:div w:id="28146489">
      <w:bodyDiv w:val="1"/>
      <w:marLeft w:val="0"/>
      <w:marRight w:val="0"/>
      <w:marTop w:val="0"/>
      <w:marBottom w:val="0"/>
      <w:divBdr>
        <w:top w:val="none" w:sz="0" w:space="0" w:color="auto"/>
        <w:left w:val="none" w:sz="0" w:space="0" w:color="auto"/>
        <w:bottom w:val="none" w:sz="0" w:space="0" w:color="auto"/>
        <w:right w:val="none" w:sz="0" w:space="0" w:color="auto"/>
      </w:divBdr>
    </w:div>
    <w:div w:id="29652602">
      <w:bodyDiv w:val="1"/>
      <w:marLeft w:val="0"/>
      <w:marRight w:val="0"/>
      <w:marTop w:val="0"/>
      <w:marBottom w:val="0"/>
      <w:divBdr>
        <w:top w:val="none" w:sz="0" w:space="0" w:color="auto"/>
        <w:left w:val="none" w:sz="0" w:space="0" w:color="auto"/>
        <w:bottom w:val="none" w:sz="0" w:space="0" w:color="auto"/>
        <w:right w:val="none" w:sz="0" w:space="0" w:color="auto"/>
      </w:divBdr>
    </w:div>
    <w:div w:id="29766667">
      <w:bodyDiv w:val="1"/>
      <w:marLeft w:val="0"/>
      <w:marRight w:val="0"/>
      <w:marTop w:val="0"/>
      <w:marBottom w:val="0"/>
      <w:divBdr>
        <w:top w:val="none" w:sz="0" w:space="0" w:color="auto"/>
        <w:left w:val="none" w:sz="0" w:space="0" w:color="auto"/>
        <w:bottom w:val="none" w:sz="0" w:space="0" w:color="auto"/>
        <w:right w:val="none" w:sz="0" w:space="0" w:color="auto"/>
      </w:divBdr>
    </w:div>
    <w:div w:id="30035099">
      <w:bodyDiv w:val="1"/>
      <w:marLeft w:val="0"/>
      <w:marRight w:val="0"/>
      <w:marTop w:val="0"/>
      <w:marBottom w:val="0"/>
      <w:divBdr>
        <w:top w:val="none" w:sz="0" w:space="0" w:color="auto"/>
        <w:left w:val="none" w:sz="0" w:space="0" w:color="auto"/>
        <w:bottom w:val="none" w:sz="0" w:space="0" w:color="auto"/>
        <w:right w:val="none" w:sz="0" w:space="0" w:color="auto"/>
      </w:divBdr>
    </w:div>
    <w:div w:id="32005939">
      <w:bodyDiv w:val="1"/>
      <w:marLeft w:val="0"/>
      <w:marRight w:val="0"/>
      <w:marTop w:val="0"/>
      <w:marBottom w:val="0"/>
      <w:divBdr>
        <w:top w:val="none" w:sz="0" w:space="0" w:color="auto"/>
        <w:left w:val="none" w:sz="0" w:space="0" w:color="auto"/>
        <w:bottom w:val="none" w:sz="0" w:space="0" w:color="auto"/>
        <w:right w:val="none" w:sz="0" w:space="0" w:color="auto"/>
      </w:divBdr>
    </w:div>
    <w:div w:id="37976848">
      <w:bodyDiv w:val="1"/>
      <w:marLeft w:val="0"/>
      <w:marRight w:val="0"/>
      <w:marTop w:val="0"/>
      <w:marBottom w:val="0"/>
      <w:divBdr>
        <w:top w:val="none" w:sz="0" w:space="0" w:color="auto"/>
        <w:left w:val="none" w:sz="0" w:space="0" w:color="auto"/>
        <w:bottom w:val="none" w:sz="0" w:space="0" w:color="auto"/>
        <w:right w:val="none" w:sz="0" w:space="0" w:color="auto"/>
      </w:divBdr>
    </w:div>
    <w:div w:id="50547224">
      <w:bodyDiv w:val="1"/>
      <w:marLeft w:val="0"/>
      <w:marRight w:val="0"/>
      <w:marTop w:val="0"/>
      <w:marBottom w:val="0"/>
      <w:divBdr>
        <w:top w:val="none" w:sz="0" w:space="0" w:color="auto"/>
        <w:left w:val="none" w:sz="0" w:space="0" w:color="auto"/>
        <w:bottom w:val="none" w:sz="0" w:space="0" w:color="auto"/>
        <w:right w:val="none" w:sz="0" w:space="0" w:color="auto"/>
      </w:divBdr>
    </w:div>
    <w:div w:id="55589572">
      <w:bodyDiv w:val="1"/>
      <w:marLeft w:val="0"/>
      <w:marRight w:val="0"/>
      <w:marTop w:val="0"/>
      <w:marBottom w:val="0"/>
      <w:divBdr>
        <w:top w:val="none" w:sz="0" w:space="0" w:color="auto"/>
        <w:left w:val="none" w:sz="0" w:space="0" w:color="auto"/>
        <w:bottom w:val="none" w:sz="0" w:space="0" w:color="auto"/>
        <w:right w:val="none" w:sz="0" w:space="0" w:color="auto"/>
      </w:divBdr>
    </w:div>
    <w:div w:id="59524159">
      <w:bodyDiv w:val="1"/>
      <w:marLeft w:val="0"/>
      <w:marRight w:val="0"/>
      <w:marTop w:val="0"/>
      <w:marBottom w:val="0"/>
      <w:divBdr>
        <w:top w:val="none" w:sz="0" w:space="0" w:color="auto"/>
        <w:left w:val="none" w:sz="0" w:space="0" w:color="auto"/>
        <w:bottom w:val="none" w:sz="0" w:space="0" w:color="auto"/>
        <w:right w:val="none" w:sz="0" w:space="0" w:color="auto"/>
      </w:divBdr>
    </w:div>
    <w:div w:id="60956311">
      <w:bodyDiv w:val="1"/>
      <w:marLeft w:val="0"/>
      <w:marRight w:val="0"/>
      <w:marTop w:val="0"/>
      <w:marBottom w:val="0"/>
      <w:divBdr>
        <w:top w:val="none" w:sz="0" w:space="0" w:color="auto"/>
        <w:left w:val="none" w:sz="0" w:space="0" w:color="auto"/>
        <w:bottom w:val="none" w:sz="0" w:space="0" w:color="auto"/>
        <w:right w:val="none" w:sz="0" w:space="0" w:color="auto"/>
      </w:divBdr>
    </w:div>
    <w:div w:id="84304595">
      <w:bodyDiv w:val="1"/>
      <w:marLeft w:val="0"/>
      <w:marRight w:val="0"/>
      <w:marTop w:val="0"/>
      <w:marBottom w:val="0"/>
      <w:divBdr>
        <w:top w:val="none" w:sz="0" w:space="0" w:color="auto"/>
        <w:left w:val="none" w:sz="0" w:space="0" w:color="auto"/>
        <w:bottom w:val="none" w:sz="0" w:space="0" w:color="auto"/>
        <w:right w:val="none" w:sz="0" w:space="0" w:color="auto"/>
      </w:divBdr>
    </w:div>
    <w:div w:id="86004818">
      <w:bodyDiv w:val="1"/>
      <w:marLeft w:val="0"/>
      <w:marRight w:val="0"/>
      <w:marTop w:val="0"/>
      <w:marBottom w:val="0"/>
      <w:divBdr>
        <w:top w:val="none" w:sz="0" w:space="0" w:color="auto"/>
        <w:left w:val="none" w:sz="0" w:space="0" w:color="auto"/>
        <w:bottom w:val="none" w:sz="0" w:space="0" w:color="auto"/>
        <w:right w:val="none" w:sz="0" w:space="0" w:color="auto"/>
      </w:divBdr>
    </w:div>
    <w:div w:id="94789750">
      <w:bodyDiv w:val="1"/>
      <w:marLeft w:val="0"/>
      <w:marRight w:val="0"/>
      <w:marTop w:val="0"/>
      <w:marBottom w:val="0"/>
      <w:divBdr>
        <w:top w:val="none" w:sz="0" w:space="0" w:color="auto"/>
        <w:left w:val="none" w:sz="0" w:space="0" w:color="auto"/>
        <w:bottom w:val="none" w:sz="0" w:space="0" w:color="auto"/>
        <w:right w:val="none" w:sz="0" w:space="0" w:color="auto"/>
      </w:divBdr>
    </w:div>
    <w:div w:id="96602811">
      <w:bodyDiv w:val="1"/>
      <w:marLeft w:val="0"/>
      <w:marRight w:val="0"/>
      <w:marTop w:val="0"/>
      <w:marBottom w:val="0"/>
      <w:divBdr>
        <w:top w:val="none" w:sz="0" w:space="0" w:color="auto"/>
        <w:left w:val="none" w:sz="0" w:space="0" w:color="auto"/>
        <w:bottom w:val="none" w:sz="0" w:space="0" w:color="auto"/>
        <w:right w:val="none" w:sz="0" w:space="0" w:color="auto"/>
      </w:divBdr>
    </w:div>
    <w:div w:id="100538797">
      <w:bodyDiv w:val="1"/>
      <w:marLeft w:val="0"/>
      <w:marRight w:val="0"/>
      <w:marTop w:val="0"/>
      <w:marBottom w:val="0"/>
      <w:divBdr>
        <w:top w:val="none" w:sz="0" w:space="0" w:color="auto"/>
        <w:left w:val="none" w:sz="0" w:space="0" w:color="auto"/>
        <w:bottom w:val="none" w:sz="0" w:space="0" w:color="auto"/>
        <w:right w:val="none" w:sz="0" w:space="0" w:color="auto"/>
      </w:divBdr>
    </w:div>
    <w:div w:id="100806976">
      <w:bodyDiv w:val="1"/>
      <w:marLeft w:val="0"/>
      <w:marRight w:val="0"/>
      <w:marTop w:val="0"/>
      <w:marBottom w:val="0"/>
      <w:divBdr>
        <w:top w:val="none" w:sz="0" w:space="0" w:color="auto"/>
        <w:left w:val="none" w:sz="0" w:space="0" w:color="auto"/>
        <w:bottom w:val="none" w:sz="0" w:space="0" w:color="auto"/>
        <w:right w:val="none" w:sz="0" w:space="0" w:color="auto"/>
      </w:divBdr>
    </w:div>
    <w:div w:id="108279718">
      <w:bodyDiv w:val="1"/>
      <w:marLeft w:val="0"/>
      <w:marRight w:val="0"/>
      <w:marTop w:val="0"/>
      <w:marBottom w:val="0"/>
      <w:divBdr>
        <w:top w:val="none" w:sz="0" w:space="0" w:color="auto"/>
        <w:left w:val="none" w:sz="0" w:space="0" w:color="auto"/>
        <w:bottom w:val="none" w:sz="0" w:space="0" w:color="auto"/>
        <w:right w:val="none" w:sz="0" w:space="0" w:color="auto"/>
      </w:divBdr>
    </w:div>
    <w:div w:id="111873314">
      <w:bodyDiv w:val="1"/>
      <w:marLeft w:val="0"/>
      <w:marRight w:val="0"/>
      <w:marTop w:val="0"/>
      <w:marBottom w:val="0"/>
      <w:divBdr>
        <w:top w:val="none" w:sz="0" w:space="0" w:color="auto"/>
        <w:left w:val="none" w:sz="0" w:space="0" w:color="auto"/>
        <w:bottom w:val="none" w:sz="0" w:space="0" w:color="auto"/>
        <w:right w:val="none" w:sz="0" w:space="0" w:color="auto"/>
      </w:divBdr>
    </w:div>
    <w:div w:id="112208922">
      <w:bodyDiv w:val="1"/>
      <w:marLeft w:val="0"/>
      <w:marRight w:val="0"/>
      <w:marTop w:val="0"/>
      <w:marBottom w:val="0"/>
      <w:divBdr>
        <w:top w:val="none" w:sz="0" w:space="0" w:color="auto"/>
        <w:left w:val="none" w:sz="0" w:space="0" w:color="auto"/>
        <w:bottom w:val="none" w:sz="0" w:space="0" w:color="auto"/>
        <w:right w:val="none" w:sz="0" w:space="0" w:color="auto"/>
      </w:divBdr>
    </w:div>
    <w:div w:id="122894487">
      <w:bodyDiv w:val="1"/>
      <w:marLeft w:val="0"/>
      <w:marRight w:val="0"/>
      <w:marTop w:val="0"/>
      <w:marBottom w:val="0"/>
      <w:divBdr>
        <w:top w:val="none" w:sz="0" w:space="0" w:color="auto"/>
        <w:left w:val="none" w:sz="0" w:space="0" w:color="auto"/>
        <w:bottom w:val="none" w:sz="0" w:space="0" w:color="auto"/>
        <w:right w:val="none" w:sz="0" w:space="0" w:color="auto"/>
      </w:divBdr>
    </w:div>
    <w:div w:id="142237960">
      <w:bodyDiv w:val="1"/>
      <w:marLeft w:val="0"/>
      <w:marRight w:val="0"/>
      <w:marTop w:val="0"/>
      <w:marBottom w:val="0"/>
      <w:divBdr>
        <w:top w:val="none" w:sz="0" w:space="0" w:color="auto"/>
        <w:left w:val="none" w:sz="0" w:space="0" w:color="auto"/>
        <w:bottom w:val="none" w:sz="0" w:space="0" w:color="auto"/>
        <w:right w:val="none" w:sz="0" w:space="0" w:color="auto"/>
      </w:divBdr>
    </w:div>
    <w:div w:id="146871526">
      <w:bodyDiv w:val="1"/>
      <w:marLeft w:val="0"/>
      <w:marRight w:val="0"/>
      <w:marTop w:val="0"/>
      <w:marBottom w:val="0"/>
      <w:divBdr>
        <w:top w:val="none" w:sz="0" w:space="0" w:color="auto"/>
        <w:left w:val="none" w:sz="0" w:space="0" w:color="auto"/>
        <w:bottom w:val="none" w:sz="0" w:space="0" w:color="auto"/>
        <w:right w:val="none" w:sz="0" w:space="0" w:color="auto"/>
      </w:divBdr>
    </w:div>
    <w:div w:id="153881631">
      <w:bodyDiv w:val="1"/>
      <w:marLeft w:val="0"/>
      <w:marRight w:val="0"/>
      <w:marTop w:val="0"/>
      <w:marBottom w:val="0"/>
      <w:divBdr>
        <w:top w:val="none" w:sz="0" w:space="0" w:color="auto"/>
        <w:left w:val="none" w:sz="0" w:space="0" w:color="auto"/>
        <w:bottom w:val="none" w:sz="0" w:space="0" w:color="auto"/>
        <w:right w:val="none" w:sz="0" w:space="0" w:color="auto"/>
      </w:divBdr>
    </w:div>
    <w:div w:id="161698841">
      <w:bodyDiv w:val="1"/>
      <w:marLeft w:val="0"/>
      <w:marRight w:val="0"/>
      <w:marTop w:val="0"/>
      <w:marBottom w:val="0"/>
      <w:divBdr>
        <w:top w:val="none" w:sz="0" w:space="0" w:color="auto"/>
        <w:left w:val="none" w:sz="0" w:space="0" w:color="auto"/>
        <w:bottom w:val="none" w:sz="0" w:space="0" w:color="auto"/>
        <w:right w:val="none" w:sz="0" w:space="0" w:color="auto"/>
      </w:divBdr>
    </w:div>
    <w:div w:id="176231836">
      <w:bodyDiv w:val="1"/>
      <w:marLeft w:val="0"/>
      <w:marRight w:val="0"/>
      <w:marTop w:val="0"/>
      <w:marBottom w:val="0"/>
      <w:divBdr>
        <w:top w:val="none" w:sz="0" w:space="0" w:color="auto"/>
        <w:left w:val="none" w:sz="0" w:space="0" w:color="auto"/>
        <w:bottom w:val="none" w:sz="0" w:space="0" w:color="auto"/>
        <w:right w:val="none" w:sz="0" w:space="0" w:color="auto"/>
      </w:divBdr>
      <w:divsChild>
        <w:div w:id="78186521">
          <w:marLeft w:val="0"/>
          <w:marRight w:val="0"/>
          <w:marTop w:val="0"/>
          <w:marBottom w:val="0"/>
          <w:divBdr>
            <w:top w:val="none" w:sz="0" w:space="0" w:color="auto"/>
            <w:left w:val="none" w:sz="0" w:space="0" w:color="auto"/>
            <w:bottom w:val="none" w:sz="0" w:space="0" w:color="auto"/>
            <w:right w:val="none" w:sz="0" w:space="0" w:color="auto"/>
          </w:divBdr>
        </w:div>
        <w:div w:id="151482702">
          <w:marLeft w:val="0"/>
          <w:marRight w:val="0"/>
          <w:marTop w:val="0"/>
          <w:marBottom w:val="0"/>
          <w:divBdr>
            <w:top w:val="none" w:sz="0" w:space="0" w:color="auto"/>
            <w:left w:val="none" w:sz="0" w:space="0" w:color="auto"/>
            <w:bottom w:val="none" w:sz="0" w:space="0" w:color="auto"/>
            <w:right w:val="none" w:sz="0" w:space="0" w:color="auto"/>
          </w:divBdr>
        </w:div>
        <w:div w:id="170881324">
          <w:marLeft w:val="0"/>
          <w:marRight w:val="0"/>
          <w:marTop w:val="0"/>
          <w:marBottom w:val="0"/>
          <w:divBdr>
            <w:top w:val="none" w:sz="0" w:space="0" w:color="auto"/>
            <w:left w:val="none" w:sz="0" w:space="0" w:color="auto"/>
            <w:bottom w:val="none" w:sz="0" w:space="0" w:color="auto"/>
            <w:right w:val="none" w:sz="0" w:space="0" w:color="auto"/>
          </w:divBdr>
        </w:div>
        <w:div w:id="327564062">
          <w:marLeft w:val="0"/>
          <w:marRight w:val="0"/>
          <w:marTop w:val="0"/>
          <w:marBottom w:val="0"/>
          <w:divBdr>
            <w:top w:val="none" w:sz="0" w:space="0" w:color="auto"/>
            <w:left w:val="none" w:sz="0" w:space="0" w:color="auto"/>
            <w:bottom w:val="none" w:sz="0" w:space="0" w:color="auto"/>
            <w:right w:val="none" w:sz="0" w:space="0" w:color="auto"/>
          </w:divBdr>
        </w:div>
        <w:div w:id="330066304">
          <w:marLeft w:val="0"/>
          <w:marRight w:val="0"/>
          <w:marTop w:val="0"/>
          <w:marBottom w:val="0"/>
          <w:divBdr>
            <w:top w:val="none" w:sz="0" w:space="0" w:color="auto"/>
            <w:left w:val="none" w:sz="0" w:space="0" w:color="auto"/>
            <w:bottom w:val="none" w:sz="0" w:space="0" w:color="auto"/>
            <w:right w:val="none" w:sz="0" w:space="0" w:color="auto"/>
          </w:divBdr>
        </w:div>
        <w:div w:id="923564571">
          <w:marLeft w:val="0"/>
          <w:marRight w:val="0"/>
          <w:marTop w:val="0"/>
          <w:marBottom w:val="0"/>
          <w:divBdr>
            <w:top w:val="none" w:sz="0" w:space="0" w:color="auto"/>
            <w:left w:val="none" w:sz="0" w:space="0" w:color="auto"/>
            <w:bottom w:val="none" w:sz="0" w:space="0" w:color="auto"/>
            <w:right w:val="none" w:sz="0" w:space="0" w:color="auto"/>
          </w:divBdr>
        </w:div>
        <w:div w:id="1142498961">
          <w:marLeft w:val="0"/>
          <w:marRight w:val="0"/>
          <w:marTop w:val="0"/>
          <w:marBottom w:val="0"/>
          <w:divBdr>
            <w:top w:val="none" w:sz="0" w:space="0" w:color="auto"/>
            <w:left w:val="none" w:sz="0" w:space="0" w:color="auto"/>
            <w:bottom w:val="none" w:sz="0" w:space="0" w:color="auto"/>
            <w:right w:val="none" w:sz="0" w:space="0" w:color="auto"/>
          </w:divBdr>
        </w:div>
        <w:div w:id="1444494841">
          <w:marLeft w:val="0"/>
          <w:marRight w:val="0"/>
          <w:marTop w:val="0"/>
          <w:marBottom w:val="0"/>
          <w:divBdr>
            <w:top w:val="none" w:sz="0" w:space="0" w:color="auto"/>
            <w:left w:val="none" w:sz="0" w:space="0" w:color="auto"/>
            <w:bottom w:val="none" w:sz="0" w:space="0" w:color="auto"/>
            <w:right w:val="none" w:sz="0" w:space="0" w:color="auto"/>
          </w:divBdr>
        </w:div>
        <w:div w:id="1754814814">
          <w:marLeft w:val="0"/>
          <w:marRight w:val="0"/>
          <w:marTop w:val="0"/>
          <w:marBottom w:val="0"/>
          <w:divBdr>
            <w:top w:val="none" w:sz="0" w:space="0" w:color="auto"/>
            <w:left w:val="none" w:sz="0" w:space="0" w:color="auto"/>
            <w:bottom w:val="none" w:sz="0" w:space="0" w:color="auto"/>
            <w:right w:val="none" w:sz="0" w:space="0" w:color="auto"/>
          </w:divBdr>
        </w:div>
        <w:div w:id="1969702215">
          <w:marLeft w:val="0"/>
          <w:marRight w:val="0"/>
          <w:marTop w:val="0"/>
          <w:marBottom w:val="0"/>
          <w:divBdr>
            <w:top w:val="none" w:sz="0" w:space="0" w:color="auto"/>
            <w:left w:val="none" w:sz="0" w:space="0" w:color="auto"/>
            <w:bottom w:val="none" w:sz="0" w:space="0" w:color="auto"/>
            <w:right w:val="none" w:sz="0" w:space="0" w:color="auto"/>
          </w:divBdr>
        </w:div>
        <w:div w:id="2056661555">
          <w:marLeft w:val="0"/>
          <w:marRight w:val="0"/>
          <w:marTop w:val="0"/>
          <w:marBottom w:val="0"/>
          <w:divBdr>
            <w:top w:val="none" w:sz="0" w:space="0" w:color="auto"/>
            <w:left w:val="none" w:sz="0" w:space="0" w:color="auto"/>
            <w:bottom w:val="none" w:sz="0" w:space="0" w:color="auto"/>
            <w:right w:val="none" w:sz="0" w:space="0" w:color="auto"/>
          </w:divBdr>
        </w:div>
      </w:divsChild>
    </w:div>
    <w:div w:id="176509382">
      <w:bodyDiv w:val="1"/>
      <w:marLeft w:val="0"/>
      <w:marRight w:val="0"/>
      <w:marTop w:val="0"/>
      <w:marBottom w:val="0"/>
      <w:divBdr>
        <w:top w:val="none" w:sz="0" w:space="0" w:color="auto"/>
        <w:left w:val="none" w:sz="0" w:space="0" w:color="auto"/>
        <w:bottom w:val="none" w:sz="0" w:space="0" w:color="auto"/>
        <w:right w:val="none" w:sz="0" w:space="0" w:color="auto"/>
      </w:divBdr>
    </w:div>
    <w:div w:id="177235165">
      <w:bodyDiv w:val="1"/>
      <w:marLeft w:val="0"/>
      <w:marRight w:val="0"/>
      <w:marTop w:val="0"/>
      <w:marBottom w:val="0"/>
      <w:divBdr>
        <w:top w:val="none" w:sz="0" w:space="0" w:color="auto"/>
        <w:left w:val="none" w:sz="0" w:space="0" w:color="auto"/>
        <w:bottom w:val="none" w:sz="0" w:space="0" w:color="auto"/>
        <w:right w:val="none" w:sz="0" w:space="0" w:color="auto"/>
      </w:divBdr>
    </w:div>
    <w:div w:id="182600893">
      <w:bodyDiv w:val="1"/>
      <w:marLeft w:val="0"/>
      <w:marRight w:val="0"/>
      <w:marTop w:val="0"/>
      <w:marBottom w:val="0"/>
      <w:divBdr>
        <w:top w:val="none" w:sz="0" w:space="0" w:color="auto"/>
        <w:left w:val="none" w:sz="0" w:space="0" w:color="auto"/>
        <w:bottom w:val="none" w:sz="0" w:space="0" w:color="auto"/>
        <w:right w:val="none" w:sz="0" w:space="0" w:color="auto"/>
      </w:divBdr>
    </w:div>
    <w:div w:id="188568989">
      <w:bodyDiv w:val="1"/>
      <w:marLeft w:val="0"/>
      <w:marRight w:val="0"/>
      <w:marTop w:val="0"/>
      <w:marBottom w:val="0"/>
      <w:divBdr>
        <w:top w:val="none" w:sz="0" w:space="0" w:color="auto"/>
        <w:left w:val="none" w:sz="0" w:space="0" w:color="auto"/>
        <w:bottom w:val="none" w:sz="0" w:space="0" w:color="auto"/>
        <w:right w:val="none" w:sz="0" w:space="0" w:color="auto"/>
      </w:divBdr>
    </w:div>
    <w:div w:id="202716631">
      <w:bodyDiv w:val="1"/>
      <w:marLeft w:val="0"/>
      <w:marRight w:val="0"/>
      <w:marTop w:val="0"/>
      <w:marBottom w:val="0"/>
      <w:divBdr>
        <w:top w:val="none" w:sz="0" w:space="0" w:color="auto"/>
        <w:left w:val="none" w:sz="0" w:space="0" w:color="auto"/>
        <w:bottom w:val="none" w:sz="0" w:space="0" w:color="auto"/>
        <w:right w:val="none" w:sz="0" w:space="0" w:color="auto"/>
      </w:divBdr>
    </w:div>
    <w:div w:id="205026542">
      <w:bodyDiv w:val="1"/>
      <w:marLeft w:val="0"/>
      <w:marRight w:val="0"/>
      <w:marTop w:val="0"/>
      <w:marBottom w:val="0"/>
      <w:divBdr>
        <w:top w:val="none" w:sz="0" w:space="0" w:color="auto"/>
        <w:left w:val="none" w:sz="0" w:space="0" w:color="auto"/>
        <w:bottom w:val="none" w:sz="0" w:space="0" w:color="auto"/>
        <w:right w:val="none" w:sz="0" w:space="0" w:color="auto"/>
      </w:divBdr>
    </w:div>
    <w:div w:id="213540880">
      <w:bodyDiv w:val="1"/>
      <w:marLeft w:val="0"/>
      <w:marRight w:val="0"/>
      <w:marTop w:val="0"/>
      <w:marBottom w:val="0"/>
      <w:divBdr>
        <w:top w:val="none" w:sz="0" w:space="0" w:color="auto"/>
        <w:left w:val="none" w:sz="0" w:space="0" w:color="auto"/>
        <w:bottom w:val="none" w:sz="0" w:space="0" w:color="auto"/>
        <w:right w:val="none" w:sz="0" w:space="0" w:color="auto"/>
      </w:divBdr>
    </w:div>
    <w:div w:id="213934962">
      <w:bodyDiv w:val="1"/>
      <w:marLeft w:val="0"/>
      <w:marRight w:val="0"/>
      <w:marTop w:val="0"/>
      <w:marBottom w:val="0"/>
      <w:divBdr>
        <w:top w:val="none" w:sz="0" w:space="0" w:color="auto"/>
        <w:left w:val="none" w:sz="0" w:space="0" w:color="auto"/>
        <w:bottom w:val="none" w:sz="0" w:space="0" w:color="auto"/>
        <w:right w:val="none" w:sz="0" w:space="0" w:color="auto"/>
      </w:divBdr>
    </w:div>
    <w:div w:id="215507560">
      <w:bodyDiv w:val="1"/>
      <w:marLeft w:val="0"/>
      <w:marRight w:val="0"/>
      <w:marTop w:val="0"/>
      <w:marBottom w:val="0"/>
      <w:divBdr>
        <w:top w:val="none" w:sz="0" w:space="0" w:color="auto"/>
        <w:left w:val="none" w:sz="0" w:space="0" w:color="auto"/>
        <w:bottom w:val="none" w:sz="0" w:space="0" w:color="auto"/>
        <w:right w:val="none" w:sz="0" w:space="0" w:color="auto"/>
      </w:divBdr>
    </w:div>
    <w:div w:id="216627968">
      <w:bodyDiv w:val="1"/>
      <w:marLeft w:val="0"/>
      <w:marRight w:val="0"/>
      <w:marTop w:val="0"/>
      <w:marBottom w:val="0"/>
      <w:divBdr>
        <w:top w:val="none" w:sz="0" w:space="0" w:color="auto"/>
        <w:left w:val="none" w:sz="0" w:space="0" w:color="auto"/>
        <w:bottom w:val="none" w:sz="0" w:space="0" w:color="auto"/>
        <w:right w:val="none" w:sz="0" w:space="0" w:color="auto"/>
      </w:divBdr>
    </w:div>
    <w:div w:id="221068444">
      <w:bodyDiv w:val="1"/>
      <w:marLeft w:val="0"/>
      <w:marRight w:val="0"/>
      <w:marTop w:val="0"/>
      <w:marBottom w:val="0"/>
      <w:divBdr>
        <w:top w:val="none" w:sz="0" w:space="0" w:color="auto"/>
        <w:left w:val="none" w:sz="0" w:space="0" w:color="auto"/>
        <w:bottom w:val="none" w:sz="0" w:space="0" w:color="auto"/>
        <w:right w:val="none" w:sz="0" w:space="0" w:color="auto"/>
      </w:divBdr>
    </w:div>
    <w:div w:id="228735913">
      <w:bodyDiv w:val="1"/>
      <w:marLeft w:val="0"/>
      <w:marRight w:val="0"/>
      <w:marTop w:val="0"/>
      <w:marBottom w:val="0"/>
      <w:divBdr>
        <w:top w:val="none" w:sz="0" w:space="0" w:color="auto"/>
        <w:left w:val="none" w:sz="0" w:space="0" w:color="auto"/>
        <w:bottom w:val="none" w:sz="0" w:space="0" w:color="auto"/>
        <w:right w:val="none" w:sz="0" w:space="0" w:color="auto"/>
      </w:divBdr>
    </w:div>
    <w:div w:id="229777326">
      <w:bodyDiv w:val="1"/>
      <w:marLeft w:val="0"/>
      <w:marRight w:val="0"/>
      <w:marTop w:val="0"/>
      <w:marBottom w:val="0"/>
      <w:divBdr>
        <w:top w:val="none" w:sz="0" w:space="0" w:color="auto"/>
        <w:left w:val="none" w:sz="0" w:space="0" w:color="auto"/>
        <w:bottom w:val="none" w:sz="0" w:space="0" w:color="auto"/>
        <w:right w:val="none" w:sz="0" w:space="0" w:color="auto"/>
      </w:divBdr>
    </w:div>
    <w:div w:id="231277670">
      <w:bodyDiv w:val="1"/>
      <w:marLeft w:val="0"/>
      <w:marRight w:val="0"/>
      <w:marTop w:val="0"/>
      <w:marBottom w:val="0"/>
      <w:divBdr>
        <w:top w:val="none" w:sz="0" w:space="0" w:color="auto"/>
        <w:left w:val="none" w:sz="0" w:space="0" w:color="auto"/>
        <w:bottom w:val="none" w:sz="0" w:space="0" w:color="auto"/>
        <w:right w:val="none" w:sz="0" w:space="0" w:color="auto"/>
      </w:divBdr>
    </w:div>
    <w:div w:id="233705835">
      <w:bodyDiv w:val="1"/>
      <w:marLeft w:val="0"/>
      <w:marRight w:val="0"/>
      <w:marTop w:val="0"/>
      <w:marBottom w:val="0"/>
      <w:divBdr>
        <w:top w:val="none" w:sz="0" w:space="0" w:color="auto"/>
        <w:left w:val="none" w:sz="0" w:space="0" w:color="auto"/>
        <w:bottom w:val="none" w:sz="0" w:space="0" w:color="auto"/>
        <w:right w:val="none" w:sz="0" w:space="0" w:color="auto"/>
      </w:divBdr>
    </w:div>
    <w:div w:id="235167043">
      <w:bodyDiv w:val="1"/>
      <w:marLeft w:val="0"/>
      <w:marRight w:val="0"/>
      <w:marTop w:val="0"/>
      <w:marBottom w:val="0"/>
      <w:divBdr>
        <w:top w:val="none" w:sz="0" w:space="0" w:color="auto"/>
        <w:left w:val="none" w:sz="0" w:space="0" w:color="auto"/>
        <w:bottom w:val="none" w:sz="0" w:space="0" w:color="auto"/>
        <w:right w:val="none" w:sz="0" w:space="0" w:color="auto"/>
      </w:divBdr>
    </w:div>
    <w:div w:id="239680964">
      <w:bodyDiv w:val="1"/>
      <w:marLeft w:val="0"/>
      <w:marRight w:val="0"/>
      <w:marTop w:val="0"/>
      <w:marBottom w:val="0"/>
      <w:divBdr>
        <w:top w:val="none" w:sz="0" w:space="0" w:color="auto"/>
        <w:left w:val="none" w:sz="0" w:space="0" w:color="auto"/>
        <w:bottom w:val="none" w:sz="0" w:space="0" w:color="auto"/>
        <w:right w:val="none" w:sz="0" w:space="0" w:color="auto"/>
      </w:divBdr>
    </w:div>
    <w:div w:id="240216594">
      <w:bodyDiv w:val="1"/>
      <w:marLeft w:val="0"/>
      <w:marRight w:val="0"/>
      <w:marTop w:val="0"/>
      <w:marBottom w:val="0"/>
      <w:divBdr>
        <w:top w:val="none" w:sz="0" w:space="0" w:color="auto"/>
        <w:left w:val="none" w:sz="0" w:space="0" w:color="auto"/>
        <w:bottom w:val="none" w:sz="0" w:space="0" w:color="auto"/>
        <w:right w:val="none" w:sz="0" w:space="0" w:color="auto"/>
      </w:divBdr>
    </w:div>
    <w:div w:id="253129799">
      <w:bodyDiv w:val="1"/>
      <w:marLeft w:val="0"/>
      <w:marRight w:val="0"/>
      <w:marTop w:val="0"/>
      <w:marBottom w:val="0"/>
      <w:divBdr>
        <w:top w:val="none" w:sz="0" w:space="0" w:color="auto"/>
        <w:left w:val="none" w:sz="0" w:space="0" w:color="auto"/>
        <w:bottom w:val="none" w:sz="0" w:space="0" w:color="auto"/>
        <w:right w:val="none" w:sz="0" w:space="0" w:color="auto"/>
      </w:divBdr>
    </w:div>
    <w:div w:id="256716026">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60725351">
      <w:bodyDiv w:val="1"/>
      <w:marLeft w:val="0"/>
      <w:marRight w:val="0"/>
      <w:marTop w:val="0"/>
      <w:marBottom w:val="0"/>
      <w:divBdr>
        <w:top w:val="none" w:sz="0" w:space="0" w:color="auto"/>
        <w:left w:val="none" w:sz="0" w:space="0" w:color="auto"/>
        <w:bottom w:val="none" w:sz="0" w:space="0" w:color="auto"/>
        <w:right w:val="none" w:sz="0" w:space="0" w:color="auto"/>
      </w:divBdr>
    </w:div>
    <w:div w:id="272830603">
      <w:bodyDiv w:val="1"/>
      <w:marLeft w:val="0"/>
      <w:marRight w:val="0"/>
      <w:marTop w:val="0"/>
      <w:marBottom w:val="0"/>
      <w:divBdr>
        <w:top w:val="none" w:sz="0" w:space="0" w:color="auto"/>
        <w:left w:val="none" w:sz="0" w:space="0" w:color="auto"/>
        <w:bottom w:val="none" w:sz="0" w:space="0" w:color="auto"/>
        <w:right w:val="none" w:sz="0" w:space="0" w:color="auto"/>
      </w:divBdr>
    </w:div>
    <w:div w:id="277295300">
      <w:bodyDiv w:val="1"/>
      <w:marLeft w:val="0"/>
      <w:marRight w:val="0"/>
      <w:marTop w:val="0"/>
      <w:marBottom w:val="0"/>
      <w:divBdr>
        <w:top w:val="none" w:sz="0" w:space="0" w:color="auto"/>
        <w:left w:val="none" w:sz="0" w:space="0" w:color="auto"/>
        <w:bottom w:val="none" w:sz="0" w:space="0" w:color="auto"/>
        <w:right w:val="none" w:sz="0" w:space="0" w:color="auto"/>
      </w:divBdr>
    </w:div>
    <w:div w:id="280655044">
      <w:bodyDiv w:val="1"/>
      <w:marLeft w:val="0"/>
      <w:marRight w:val="0"/>
      <w:marTop w:val="0"/>
      <w:marBottom w:val="0"/>
      <w:divBdr>
        <w:top w:val="none" w:sz="0" w:space="0" w:color="auto"/>
        <w:left w:val="none" w:sz="0" w:space="0" w:color="auto"/>
        <w:bottom w:val="none" w:sz="0" w:space="0" w:color="auto"/>
        <w:right w:val="none" w:sz="0" w:space="0" w:color="auto"/>
      </w:divBdr>
    </w:div>
    <w:div w:id="284121193">
      <w:bodyDiv w:val="1"/>
      <w:marLeft w:val="0"/>
      <w:marRight w:val="0"/>
      <w:marTop w:val="0"/>
      <w:marBottom w:val="0"/>
      <w:divBdr>
        <w:top w:val="none" w:sz="0" w:space="0" w:color="auto"/>
        <w:left w:val="none" w:sz="0" w:space="0" w:color="auto"/>
        <w:bottom w:val="none" w:sz="0" w:space="0" w:color="auto"/>
        <w:right w:val="none" w:sz="0" w:space="0" w:color="auto"/>
      </w:divBdr>
    </w:div>
    <w:div w:id="285434651">
      <w:bodyDiv w:val="1"/>
      <w:marLeft w:val="0"/>
      <w:marRight w:val="0"/>
      <w:marTop w:val="0"/>
      <w:marBottom w:val="0"/>
      <w:divBdr>
        <w:top w:val="none" w:sz="0" w:space="0" w:color="auto"/>
        <w:left w:val="none" w:sz="0" w:space="0" w:color="auto"/>
        <w:bottom w:val="none" w:sz="0" w:space="0" w:color="auto"/>
        <w:right w:val="none" w:sz="0" w:space="0" w:color="auto"/>
      </w:divBdr>
    </w:div>
    <w:div w:id="287014653">
      <w:bodyDiv w:val="1"/>
      <w:marLeft w:val="0"/>
      <w:marRight w:val="0"/>
      <w:marTop w:val="0"/>
      <w:marBottom w:val="0"/>
      <w:divBdr>
        <w:top w:val="none" w:sz="0" w:space="0" w:color="auto"/>
        <w:left w:val="none" w:sz="0" w:space="0" w:color="auto"/>
        <w:bottom w:val="none" w:sz="0" w:space="0" w:color="auto"/>
        <w:right w:val="none" w:sz="0" w:space="0" w:color="auto"/>
      </w:divBdr>
    </w:div>
    <w:div w:id="289752222">
      <w:bodyDiv w:val="1"/>
      <w:marLeft w:val="0"/>
      <w:marRight w:val="0"/>
      <w:marTop w:val="0"/>
      <w:marBottom w:val="0"/>
      <w:divBdr>
        <w:top w:val="none" w:sz="0" w:space="0" w:color="auto"/>
        <w:left w:val="none" w:sz="0" w:space="0" w:color="auto"/>
        <w:bottom w:val="none" w:sz="0" w:space="0" w:color="auto"/>
        <w:right w:val="none" w:sz="0" w:space="0" w:color="auto"/>
      </w:divBdr>
    </w:div>
    <w:div w:id="292908421">
      <w:bodyDiv w:val="1"/>
      <w:marLeft w:val="0"/>
      <w:marRight w:val="0"/>
      <w:marTop w:val="0"/>
      <w:marBottom w:val="0"/>
      <w:divBdr>
        <w:top w:val="none" w:sz="0" w:space="0" w:color="auto"/>
        <w:left w:val="none" w:sz="0" w:space="0" w:color="auto"/>
        <w:bottom w:val="none" w:sz="0" w:space="0" w:color="auto"/>
        <w:right w:val="none" w:sz="0" w:space="0" w:color="auto"/>
      </w:divBdr>
    </w:div>
    <w:div w:id="293217802">
      <w:bodyDiv w:val="1"/>
      <w:marLeft w:val="0"/>
      <w:marRight w:val="0"/>
      <w:marTop w:val="0"/>
      <w:marBottom w:val="0"/>
      <w:divBdr>
        <w:top w:val="none" w:sz="0" w:space="0" w:color="auto"/>
        <w:left w:val="none" w:sz="0" w:space="0" w:color="auto"/>
        <w:bottom w:val="none" w:sz="0" w:space="0" w:color="auto"/>
        <w:right w:val="none" w:sz="0" w:space="0" w:color="auto"/>
      </w:divBdr>
      <w:divsChild>
        <w:div w:id="585192965">
          <w:marLeft w:val="0"/>
          <w:marRight w:val="0"/>
          <w:marTop w:val="75"/>
          <w:marBottom w:val="0"/>
          <w:divBdr>
            <w:top w:val="none" w:sz="0" w:space="0" w:color="auto"/>
            <w:left w:val="none" w:sz="0" w:space="0" w:color="auto"/>
            <w:bottom w:val="none" w:sz="0" w:space="0" w:color="auto"/>
            <w:right w:val="none" w:sz="0" w:space="0" w:color="auto"/>
          </w:divBdr>
        </w:div>
      </w:divsChild>
    </w:div>
    <w:div w:id="296761775">
      <w:bodyDiv w:val="1"/>
      <w:marLeft w:val="0"/>
      <w:marRight w:val="0"/>
      <w:marTop w:val="0"/>
      <w:marBottom w:val="0"/>
      <w:divBdr>
        <w:top w:val="none" w:sz="0" w:space="0" w:color="auto"/>
        <w:left w:val="none" w:sz="0" w:space="0" w:color="auto"/>
        <w:bottom w:val="none" w:sz="0" w:space="0" w:color="auto"/>
        <w:right w:val="none" w:sz="0" w:space="0" w:color="auto"/>
      </w:divBdr>
    </w:div>
    <w:div w:id="299725288">
      <w:bodyDiv w:val="1"/>
      <w:marLeft w:val="0"/>
      <w:marRight w:val="0"/>
      <w:marTop w:val="0"/>
      <w:marBottom w:val="0"/>
      <w:divBdr>
        <w:top w:val="none" w:sz="0" w:space="0" w:color="auto"/>
        <w:left w:val="none" w:sz="0" w:space="0" w:color="auto"/>
        <w:bottom w:val="none" w:sz="0" w:space="0" w:color="auto"/>
        <w:right w:val="none" w:sz="0" w:space="0" w:color="auto"/>
      </w:divBdr>
    </w:div>
    <w:div w:id="305594564">
      <w:bodyDiv w:val="1"/>
      <w:marLeft w:val="0"/>
      <w:marRight w:val="0"/>
      <w:marTop w:val="0"/>
      <w:marBottom w:val="0"/>
      <w:divBdr>
        <w:top w:val="none" w:sz="0" w:space="0" w:color="auto"/>
        <w:left w:val="none" w:sz="0" w:space="0" w:color="auto"/>
        <w:bottom w:val="none" w:sz="0" w:space="0" w:color="auto"/>
        <w:right w:val="none" w:sz="0" w:space="0" w:color="auto"/>
      </w:divBdr>
    </w:div>
    <w:div w:id="309213839">
      <w:bodyDiv w:val="1"/>
      <w:marLeft w:val="0"/>
      <w:marRight w:val="0"/>
      <w:marTop w:val="0"/>
      <w:marBottom w:val="0"/>
      <w:divBdr>
        <w:top w:val="none" w:sz="0" w:space="0" w:color="auto"/>
        <w:left w:val="none" w:sz="0" w:space="0" w:color="auto"/>
        <w:bottom w:val="none" w:sz="0" w:space="0" w:color="auto"/>
        <w:right w:val="none" w:sz="0" w:space="0" w:color="auto"/>
      </w:divBdr>
    </w:div>
    <w:div w:id="312953495">
      <w:bodyDiv w:val="1"/>
      <w:marLeft w:val="0"/>
      <w:marRight w:val="0"/>
      <w:marTop w:val="0"/>
      <w:marBottom w:val="0"/>
      <w:divBdr>
        <w:top w:val="none" w:sz="0" w:space="0" w:color="auto"/>
        <w:left w:val="none" w:sz="0" w:space="0" w:color="auto"/>
        <w:bottom w:val="none" w:sz="0" w:space="0" w:color="auto"/>
        <w:right w:val="none" w:sz="0" w:space="0" w:color="auto"/>
      </w:divBdr>
    </w:div>
    <w:div w:id="316039030">
      <w:bodyDiv w:val="1"/>
      <w:marLeft w:val="0"/>
      <w:marRight w:val="0"/>
      <w:marTop w:val="0"/>
      <w:marBottom w:val="0"/>
      <w:divBdr>
        <w:top w:val="none" w:sz="0" w:space="0" w:color="auto"/>
        <w:left w:val="none" w:sz="0" w:space="0" w:color="auto"/>
        <w:bottom w:val="none" w:sz="0" w:space="0" w:color="auto"/>
        <w:right w:val="none" w:sz="0" w:space="0" w:color="auto"/>
      </w:divBdr>
    </w:div>
    <w:div w:id="322052294">
      <w:bodyDiv w:val="1"/>
      <w:marLeft w:val="0"/>
      <w:marRight w:val="0"/>
      <w:marTop w:val="0"/>
      <w:marBottom w:val="0"/>
      <w:divBdr>
        <w:top w:val="none" w:sz="0" w:space="0" w:color="auto"/>
        <w:left w:val="none" w:sz="0" w:space="0" w:color="auto"/>
        <w:bottom w:val="none" w:sz="0" w:space="0" w:color="auto"/>
        <w:right w:val="none" w:sz="0" w:space="0" w:color="auto"/>
      </w:divBdr>
    </w:div>
    <w:div w:id="325977374">
      <w:bodyDiv w:val="1"/>
      <w:marLeft w:val="0"/>
      <w:marRight w:val="0"/>
      <w:marTop w:val="0"/>
      <w:marBottom w:val="0"/>
      <w:divBdr>
        <w:top w:val="none" w:sz="0" w:space="0" w:color="auto"/>
        <w:left w:val="none" w:sz="0" w:space="0" w:color="auto"/>
        <w:bottom w:val="none" w:sz="0" w:space="0" w:color="auto"/>
        <w:right w:val="none" w:sz="0" w:space="0" w:color="auto"/>
      </w:divBdr>
    </w:div>
    <w:div w:id="332994152">
      <w:bodyDiv w:val="1"/>
      <w:marLeft w:val="0"/>
      <w:marRight w:val="0"/>
      <w:marTop w:val="0"/>
      <w:marBottom w:val="0"/>
      <w:divBdr>
        <w:top w:val="none" w:sz="0" w:space="0" w:color="auto"/>
        <w:left w:val="none" w:sz="0" w:space="0" w:color="auto"/>
        <w:bottom w:val="none" w:sz="0" w:space="0" w:color="auto"/>
        <w:right w:val="none" w:sz="0" w:space="0" w:color="auto"/>
      </w:divBdr>
    </w:div>
    <w:div w:id="341979109">
      <w:bodyDiv w:val="1"/>
      <w:marLeft w:val="0"/>
      <w:marRight w:val="0"/>
      <w:marTop w:val="0"/>
      <w:marBottom w:val="0"/>
      <w:divBdr>
        <w:top w:val="none" w:sz="0" w:space="0" w:color="auto"/>
        <w:left w:val="none" w:sz="0" w:space="0" w:color="auto"/>
        <w:bottom w:val="none" w:sz="0" w:space="0" w:color="auto"/>
        <w:right w:val="none" w:sz="0" w:space="0" w:color="auto"/>
      </w:divBdr>
    </w:div>
    <w:div w:id="342050808">
      <w:bodyDiv w:val="1"/>
      <w:marLeft w:val="0"/>
      <w:marRight w:val="0"/>
      <w:marTop w:val="0"/>
      <w:marBottom w:val="0"/>
      <w:divBdr>
        <w:top w:val="none" w:sz="0" w:space="0" w:color="auto"/>
        <w:left w:val="none" w:sz="0" w:space="0" w:color="auto"/>
        <w:bottom w:val="none" w:sz="0" w:space="0" w:color="auto"/>
        <w:right w:val="none" w:sz="0" w:space="0" w:color="auto"/>
      </w:divBdr>
    </w:div>
    <w:div w:id="343358390">
      <w:bodyDiv w:val="1"/>
      <w:marLeft w:val="0"/>
      <w:marRight w:val="0"/>
      <w:marTop w:val="0"/>
      <w:marBottom w:val="0"/>
      <w:divBdr>
        <w:top w:val="none" w:sz="0" w:space="0" w:color="auto"/>
        <w:left w:val="none" w:sz="0" w:space="0" w:color="auto"/>
        <w:bottom w:val="none" w:sz="0" w:space="0" w:color="auto"/>
        <w:right w:val="none" w:sz="0" w:space="0" w:color="auto"/>
      </w:divBdr>
    </w:div>
    <w:div w:id="343556804">
      <w:bodyDiv w:val="1"/>
      <w:marLeft w:val="0"/>
      <w:marRight w:val="0"/>
      <w:marTop w:val="0"/>
      <w:marBottom w:val="0"/>
      <w:divBdr>
        <w:top w:val="none" w:sz="0" w:space="0" w:color="auto"/>
        <w:left w:val="none" w:sz="0" w:space="0" w:color="auto"/>
        <w:bottom w:val="none" w:sz="0" w:space="0" w:color="auto"/>
        <w:right w:val="none" w:sz="0" w:space="0" w:color="auto"/>
      </w:divBdr>
    </w:div>
    <w:div w:id="344862159">
      <w:bodyDiv w:val="1"/>
      <w:marLeft w:val="0"/>
      <w:marRight w:val="0"/>
      <w:marTop w:val="0"/>
      <w:marBottom w:val="0"/>
      <w:divBdr>
        <w:top w:val="none" w:sz="0" w:space="0" w:color="auto"/>
        <w:left w:val="none" w:sz="0" w:space="0" w:color="auto"/>
        <w:bottom w:val="none" w:sz="0" w:space="0" w:color="auto"/>
        <w:right w:val="none" w:sz="0" w:space="0" w:color="auto"/>
      </w:divBdr>
    </w:div>
    <w:div w:id="348918678">
      <w:bodyDiv w:val="1"/>
      <w:marLeft w:val="0"/>
      <w:marRight w:val="0"/>
      <w:marTop w:val="0"/>
      <w:marBottom w:val="0"/>
      <w:divBdr>
        <w:top w:val="none" w:sz="0" w:space="0" w:color="auto"/>
        <w:left w:val="none" w:sz="0" w:space="0" w:color="auto"/>
        <w:bottom w:val="none" w:sz="0" w:space="0" w:color="auto"/>
        <w:right w:val="none" w:sz="0" w:space="0" w:color="auto"/>
      </w:divBdr>
    </w:div>
    <w:div w:id="351614067">
      <w:bodyDiv w:val="1"/>
      <w:marLeft w:val="0"/>
      <w:marRight w:val="0"/>
      <w:marTop w:val="0"/>
      <w:marBottom w:val="0"/>
      <w:divBdr>
        <w:top w:val="none" w:sz="0" w:space="0" w:color="auto"/>
        <w:left w:val="none" w:sz="0" w:space="0" w:color="auto"/>
        <w:bottom w:val="none" w:sz="0" w:space="0" w:color="auto"/>
        <w:right w:val="none" w:sz="0" w:space="0" w:color="auto"/>
      </w:divBdr>
    </w:div>
    <w:div w:id="354230012">
      <w:bodyDiv w:val="1"/>
      <w:marLeft w:val="0"/>
      <w:marRight w:val="0"/>
      <w:marTop w:val="0"/>
      <w:marBottom w:val="0"/>
      <w:divBdr>
        <w:top w:val="none" w:sz="0" w:space="0" w:color="auto"/>
        <w:left w:val="none" w:sz="0" w:space="0" w:color="auto"/>
        <w:bottom w:val="none" w:sz="0" w:space="0" w:color="auto"/>
        <w:right w:val="none" w:sz="0" w:space="0" w:color="auto"/>
      </w:divBdr>
      <w:divsChild>
        <w:div w:id="48774955">
          <w:marLeft w:val="0"/>
          <w:marRight w:val="0"/>
          <w:marTop w:val="0"/>
          <w:marBottom w:val="0"/>
          <w:divBdr>
            <w:top w:val="none" w:sz="0" w:space="0" w:color="auto"/>
            <w:left w:val="none" w:sz="0" w:space="0" w:color="auto"/>
            <w:bottom w:val="none" w:sz="0" w:space="0" w:color="auto"/>
            <w:right w:val="none" w:sz="0" w:space="0" w:color="auto"/>
          </w:divBdr>
        </w:div>
        <w:div w:id="549611286">
          <w:marLeft w:val="0"/>
          <w:marRight w:val="0"/>
          <w:marTop w:val="0"/>
          <w:marBottom w:val="0"/>
          <w:divBdr>
            <w:top w:val="none" w:sz="0" w:space="0" w:color="auto"/>
            <w:left w:val="none" w:sz="0" w:space="0" w:color="auto"/>
            <w:bottom w:val="none" w:sz="0" w:space="0" w:color="auto"/>
            <w:right w:val="none" w:sz="0" w:space="0" w:color="auto"/>
          </w:divBdr>
        </w:div>
        <w:div w:id="1316374594">
          <w:marLeft w:val="0"/>
          <w:marRight w:val="0"/>
          <w:marTop w:val="0"/>
          <w:marBottom w:val="0"/>
          <w:divBdr>
            <w:top w:val="none" w:sz="0" w:space="0" w:color="auto"/>
            <w:left w:val="none" w:sz="0" w:space="0" w:color="auto"/>
            <w:bottom w:val="none" w:sz="0" w:space="0" w:color="auto"/>
            <w:right w:val="none" w:sz="0" w:space="0" w:color="auto"/>
          </w:divBdr>
        </w:div>
        <w:div w:id="1334843527">
          <w:marLeft w:val="0"/>
          <w:marRight w:val="0"/>
          <w:marTop w:val="0"/>
          <w:marBottom w:val="0"/>
          <w:divBdr>
            <w:top w:val="none" w:sz="0" w:space="0" w:color="auto"/>
            <w:left w:val="none" w:sz="0" w:space="0" w:color="auto"/>
            <w:bottom w:val="none" w:sz="0" w:space="0" w:color="auto"/>
            <w:right w:val="none" w:sz="0" w:space="0" w:color="auto"/>
          </w:divBdr>
        </w:div>
        <w:div w:id="1900358708">
          <w:marLeft w:val="0"/>
          <w:marRight w:val="0"/>
          <w:marTop w:val="0"/>
          <w:marBottom w:val="0"/>
          <w:divBdr>
            <w:top w:val="none" w:sz="0" w:space="0" w:color="auto"/>
            <w:left w:val="none" w:sz="0" w:space="0" w:color="auto"/>
            <w:bottom w:val="none" w:sz="0" w:space="0" w:color="auto"/>
            <w:right w:val="none" w:sz="0" w:space="0" w:color="auto"/>
          </w:divBdr>
        </w:div>
      </w:divsChild>
    </w:div>
    <w:div w:id="362752487">
      <w:bodyDiv w:val="1"/>
      <w:marLeft w:val="0"/>
      <w:marRight w:val="0"/>
      <w:marTop w:val="0"/>
      <w:marBottom w:val="0"/>
      <w:divBdr>
        <w:top w:val="none" w:sz="0" w:space="0" w:color="auto"/>
        <w:left w:val="none" w:sz="0" w:space="0" w:color="auto"/>
        <w:bottom w:val="none" w:sz="0" w:space="0" w:color="auto"/>
        <w:right w:val="none" w:sz="0" w:space="0" w:color="auto"/>
      </w:divBdr>
    </w:div>
    <w:div w:id="374236915">
      <w:bodyDiv w:val="1"/>
      <w:marLeft w:val="0"/>
      <w:marRight w:val="0"/>
      <w:marTop w:val="0"/>
      <w:marBottom w:val="0"/>
      <w:divBdr>
        <w:top w:val="none" w:sz="0" w:space="0" w:color="auto"/>
        <w:left w:val="none" w:sz="0" w:space="0" w:color="auto"/>
        <w:bottom w:val="none" w:sz="0" w:space="0" w:color="auto"/>
        <w:right w:val="none" w:sz="0" w:space="0" w:color="auto"/>
      </w:divBdr>
    </w:div>
    <w:div w:id="378475673">
      <w:bodyDiv w:val="1"/>
      <w:marLeft w:val="0"/>
      <w:marRight w:val="0"/>
      <w:marTop w:val="0"/>
      <w:marBottom w:val="0"/>
      <w:divBdr>
        <w:top w:val="none" w:sz="0" w:space="0" w:color="auto"/>
        <w:left w:val="none" w:sz="0" w:space="0" w:color="auto"/>
        <w:bottom w:val="none" w:sz="0" w:space="0" w:color="auto"/>
        <w:right w:val="none" w:sz="0" w:space="0" w:color="auto"/>
      </w:divBdr>
    </w:div>
    <w:div w:id="380136605">
      <w:bodyDiv w:val="1"/>
      <w:marLeft w:val="0"/>
      <w:marRight w:val="0"/>
      <w:marTop w:val="0"/>
      <w:marBottom w:val="0"/>
      <w:divBdr>
        <w:top w:val="none" w:sz="0" w:space="0" w:color="auto"/>
        <w:left w:val="none" w:sz="0" w:space="0" w:color="auto"/>
        <w:bottom w:val="none" w:sz="0" w:space="0" w:color="auto"/>
        <w:right w:val="none" w:sz="0" w:space="0" w:color="auto"/>
      </w:divBdr>
    </w:div>
    <w:div w:id="382757522">
      <w:bodyDiv w:val="1"/>
      <w:marLeft w:val="0"/>
      <w:marRight w:val="0"/>
      <w:marTop w:val="0"/>
      <w:marBottom w:val="0"/>
      <w:divBdr>
        <w:top w:val="none" w:sz="0" w:space="0" w:color="auto"/>
        <w:left w:val="none" w:sz="0" w:space="0" w:color="auto"/>
        <w:bottom w:val="none" w:sz="0" w:space="0" w:color="auto"/>
        <w:right w:val="none" w:sz="0" w:space="0" w:color="auto"/>
      </w:divBdr>
    </w:div>
    <w:div w:id="382947007">
      <w:bodyDiv w:val="1"/>
      <w:marLeft w:val="0"/>
      <w:marRight w:val="0"/>
      <w:marTop w:val="0"/>
      <w:marBottom w:val="0"/>
      <w:divBdr>
        <w:top w:val="none" w:sz="0" w:space="0" w:color="auto"/>
        <w:left w:val="none" w:sz="0" w:space="0" w:color="auto"/>
        <w:bottom w:val="none" w:sz="0" w:space="0" w:color="auto"/>
        <w:right w:val="none" w:sz="0" w:space="0" w:color="auto"/>
      </w:divBdr>
    </w:div>
    <w:div w:id="386076752">
      <w:bodyDiv w:val="1"/>
      <w:marLeft w:val="0"/>
      <w:marRight w:val="0"/>
      <w:marTop w:val="0"/>
      <w:marBottom w:val="0"/>
      <w:divBdr>
        <w:top w:val="none" w:sz="0" w:space="0" w:color="auto"/>
        <w:left w:val="none" w:sz="0" w:space="0" w:color="auto"/>
        <w:bottom w:val="none" w:sz="0" w:space="0" w:color="auto"/>
        <w:right w:val="none" w:sz="0" w:space="0" w:color="auto"/>
      </w:divBdr>
    </w:div>
    <w:div w:id="388919171">
      <w:bodyDiv w:val="1"/>
      <w:marLeft w:val="0"/>
      <w:marRight w:val="0"/>
      <w:marTop w:val="0"/>
      <w:marBottom w:val="0"/>
      <w:divBdr>
        <w:top w:val="none" w:sz="0" w:space="0" w:color="auto"/>
        <w:left w:val="none" w:sz="0" w:space="0" w:color="auto"/>
        <w:bottom w:val="none" w:sz="0" w:space="0" w:color="auto"/>
        <w:right w:val="none" w:sz="0" w:space="0" w:color="auto"/>
      </w:divBdr>
    </w:div>
    <w:div w:id="396249199">
      <w:bodyDiv w:val="1"/>
      <w:marLeft w:val="0"/>
      <w:marRight w:val="0"/>
      <w:marTop w:val="0"/>
      <w:marBottom w:val="0"/>
      <w:divBdr>
        <w:top w:val="none" w:sz="0" w:space="0" w:color="auto"/>
        <w:left w:val="none" w:sz="0" w:space="0" w:color="auto"/>
        <w:bottom w:val="none" w:sz="0" w:space="0" w:color="auto"/>
        <w:right w:val="none" w:sz="0" w:space="0" w:color="auto"/>
      </w:divBdr>
    </w:div>
    <w:div w:id="398870577">
      <w:bodyDiv w:val="1"/>
      <w:marLeft w:val="0"/>
      <w:marRight w:val="0"/>
      <w:marTop w:val="0"/>
      <w:marBottom w:val="0"/>
      <w:divBdr>
        <w:top w:val="none" w:sz="0" w:space="0" w:color="auto"/>
        <w:left w:val="none" w:sz="0" w:space="0" w:color="auto"/>
        <w:bottom w:val="none" w:sz="0" w:space="0" w:color="auto"/>
        <w:right w:val="none" w:sz="0" w:space="0" w:color="auto"/>
      </w:divBdr>
    </w:div>
    <w:div w:id="400371085">
      <w:bodyDiv w:val="1"/>
      <w:marLeft w:val="0"/>
      <w:marRight w:val="0"/>
      <w:marTop w:val="0"/>
      <w:marBottom w:val="0"/>
      <w:divBdr>
        <w:top w:val="none" w:sz="0" w:space="0" w:color="auto"/>
        <w:left w:val="none" w:sz="0" w:space="0" w:color="auto"/>
        <w:bottom w:val="none" w:sz="0" w:space="0" w:color="auto"/>
        <w:right w:val="none" w:sz="0" w:space="0" w:color="auto"/>
      </w:divBdr>
    </w:div>
    <w:div w:id="413085265">
      <w:bodyDiv w:val="1"/>
      <w:marLeft w:val="0"/>
      <w:marRight w:val="0"/>
      <w:marTop w:val="0"/>
      <w:marBottom w:val="0"/>
      <w:divBdr>
        <w:top w:val="none" w:sz="0" w:space="0" w:color="auto"/>
        <w:left w:val="none" w:sz="0" w:space="0" w:color="auto"/>
        <w:bottom w:val="none" w:sz="0" w:space="0" w:color="auto"/>
        <w:right w:val="none" w:sz="0" w:space="0" w:color="auto"/>
      </w:divBdr>
    </w:div>
    <w:div w:id="414596073">
      <w:bodyDiv w:val="1"/>
      <w:marLeft w:val="0"/>
      <w:marRight w:val="0"/>
      <w:marTop w:val="0"/>
      <w:marBottom w:val="0"/>
      <w:divBdr>
        <w:top w:val="none" w:sz="0" w:space="0" w:color="auto"/>
        <w:left w:val="none" w:sz="0" w:space="0" w:color="auto"/>
        <w:bottom w:val="none" w:sz="0" w:space="0" w:color="auto"/>
        <w:right w:val="none" w:sz="0" w:space="0" w:color="auto"/>
      </w:divBdr>
    </w:div>
    <w:div w:id="417337391">
      <w:bodyDiv w:val="1"/>
      <w:marLeft w:val="0"/>
      <w:marRight w:val="0"/>
      <w:marTop w:val="0"/>
      <w:marBottom w:val="0"/>
      <w:divBdr>
        <w:top w:val="none" w:sz="0" w:space="0" w:color="auto"/>
        <w:left w:val="none" w:sz="0" w:space="0" w:color="auto"/>
        <w:bottom w:val="none" w:sz="0" w:space="0" w:color="auto"/>
        <w:right w:val="none" w:sz="0" w:space="0" w:color="auto"/>
      </w:divBdr>
    </w:div>
    <w:div w:id="423646150">
      <w:bodyDiv w:val="1"/>
      <w:marLeft w:val="0"/>
      <w:marRight w:val="0"/>
      <w:marTop w:val="0"/>
      <w:marBottom w:val="0"/>
      <w:divBdr>
        <w:top w:val="none" w:sz="0" w:space="0" w:color="auto"/>
        <w:left w:val="none" w:sz="0" w:space="0" w:color="auto"/>
        <w:bottom w:val="none" w:sz="0" w:space="0" w:color="auto"/>
        <w:right w:val="none" w:sz="0" w:space="0" w:color="auto"/>
      </w:divBdr>
    </w:div>
    <w:div w:id="425200802">
      <w:bodyDiv w:val="1"/>
      <w:marLeft w:val="0"/>
      <w:marRight w:val="0"/>
      <w:marTop w:val="0"/>
      <w:marBottom w:val="0"/>
      <w:divBdr>
        <w:top w:val="none" w:sz="0" w:space="0" w:color="auto"/>
        <w:left w:val="none" w:sz="0" w:space="0" w:color="auto"/>
        <w:bottom w:val="none" w:sz="0" w:space="0" w:color="auto"/>
        <w:right w:val="none" w:sz="0" w:space="0" w:color="auto"/>
      </w:divBdr>
    </w:div>
    <w:div w:id="429786838">
      <w:bodyDiv w:val="1"/>
      <w:marLeft w:val="0"/>
      <w:marRight w:val="0"/>
      <w:marTop w:val="0"/>
      <w:marBottom w:val="0"/>
      <w:divBdr>
        <w:top w:val="none" w:sz="0" w:space="0" w:color="auto"/>
        <w:left w:val="none" w:sz="0" w:space="0" w:color="auto"/>
        <w:bottom w:val="none" w:sz="0" w:space="0" w:color="auto"/>
        <w:right w:val="none" w:sz="0" w:space="0" w:color="auto"/>
      </w:divBdr>
    </w:div>
    <w:div w:id="438448276">
      <w:bodyDiv w:val="1"/>
      <w:marLeft w:val="0"/>
      <w:marRight w:val="0"/>
      <w:marTop w:val="0"/>
      <w:marBottom w:val="0"/>
      <w:divBdr>
        <w:top w:val="none" w:sz="0" w:space="0" w:color="auto"/>
        <w:left w:val="none" w:sz="0" w:space="0" w:color="auto"/>
        <w:bottom w:val="none" w:sz="0" w:space="0" w:color="auto"/>
        <w:right w:val="none" w:sz="0" w:space="0" w:color="auto"/>
      </w:divBdr>
    </w:div>
    <w:div w:id="446853094">
      <w:bodyDiv w:val="1"/>
      <w:marLeft w:val="0"/>
      <w:marRight w:val="0"/>
      <w:marTop w:val="0"/>
      <w:marBottom w:val="0"/>
      <w:divBdr>
        <w:top w:val="none" w:sz="0" w:space="0" w:color="auto"/>
        <w:left w:val="none" w:sz="0" w:space="0" w:color="auto"/>
        <w:bottom w:val="none" w:sz="0" w:space="0" w:color="auto"/>
        <w:right w:val="none" w:sz="0" w:space="0" w:color="auto"/>
      </w:divBdr>
    </w:div>
    <w:div w:id="452748806">
      <w:bodyDiv w:val="1"/>
      <w:marLeft w:val="0"/>
      <w:marRight w:val="0"/>
      <w:marTop w:val="0"/>
      <w:marBottom w:val="0"/>
      <w:divBdr>
        <w:top w:val="none" w:sz="0" w:space="0" w:color="auto"/>
        <w:left w:val="none" w:sz="0" w:space="0" w:color="auto"/>
        <w:bottom w:val="none" w:sz="0" w:space="0" w:color="auto"/>
        <w:right w:val="none" w:sz="0" w:space="0" w:color="auto"/>
      </w:divBdr>
    </w:div>
    <w:div w:id="453401610">
      <w:bodyDiv w:val="1"/>
      <w:marLeft w:val="0"/>
      <w:marRight w:val="0"/>
      <w:marTop w:val="0"/>
      <w:marBottom w:val="0"/>
      <w:divBdr>
        <w:top w:val="none" w:sz="0" w:space="0" w:color="auto"/>
        <w:left w:val="none" w:sz="0" w:space="0" w:color="auto"/>
        <w:bottom w:val="none" w:sz="0" w:space="0" w:color="auto"/>
        <w:right w:val="none" w:sz="0" w:space="0" w:color="auto"/>
      </w:divBdr>
    </w:div>
    <w:div w:id="457189675">
      <w:bodyDiv w:val="1"/>
      <w:marLeft w:val="0"/>
      <w:marRight w:val="0"/>
      <w:marTop w:val="0"/>
      <w:marBottom w:val="0"/>
      <w:divBdr>
        <w:top w:val="none" w:sz="0" w:space="0" w:color="auto"/>
        <w:left w:val="none" w:sz="0" w:space="0" w:color="auto"/>
        <w:bottom w:val="none" w:sz="0" w:space="0" w:color="auto"/>
        <w:right w:val="none" w:sz="0" w:space="0" w:color="auto"/>
      </w:divBdr>
    </w:div>
    <w:div w:id="462581964">
      <w:bodyDiv w:val="1"/>
      <w:marLeft w:val="0"/>
      <w:marRight w:val="0"/>
      <w:marTop w:val="0"/>
      <w:marBottom w:val="0"/>
      <w:divBdr>
        <w:top w:val="none" w:sz="0" w:space="0" w:color="auto"/>
        <w:left w:val="none" w:sz="0" w:space="0" w:color="auto"/>
        <w:bottom w:val="none" w:sz="0" w:space="0" w:color="auto"/>
        <w:right w:val="none" w:sz="0" w:space="0" w:color="auto"/>
      </w:divBdr>
    </w:div>
    <w:div w:id="474378210">
      <w:bodyDiv w:val="1"/>
      <w:marLeft w:val="0"/>
      <w:marRight w:val="0"/>
      <w:marTop w:val="0"/>
      <w:marBottom w:val="0"/>
      <w:divBdr>
        <w:top w:val="none" w:sz="0" w:space="0" w:color="auto"/>
        <w:left w:val="none" w:sz="0" w:space="0" w:color="auto"/>
        <w:bottom w:val="none" w:sz="0" w:space="0" w:color="auto"/>
        <w:right w:val="none" w:sz="0" w:space="0" w:color="auto"/>
      </w:divBdr>
    </w:div>
    <w:div w:id="476729179">
      <w:bodyDiv w:val="1"/>
      <w:marLeft w:val="0"/>
      <w:marRight w:val="0"/>
      <w:marTop w:val="0"/>
      <w:marBottom w:val="0"/>
      <w:divBdr>
        <w:top w:val="none" w:sz="0" w:space="0" w:color="auto"/>
        <w:left w:val="none" w:sz="0" w:space="0" w:color="auto"/>
        <w:bottom w:val="none" w:sz="0" w:space="0" w:color="auto"/>
        <w:right w:val="none" w:sz="0" w:space="0" w:color="auto"/>
      </w:divBdr>
    </w:div>
    <w:div w:id="477839350">
      <w:bodyDiv w:val="1"/>
      <w:marLeft w:val="0"/>
      <w:marRight w:val="0"/>
      <w:marTop w:val="0"/>
      <w:marBottom w:val="0"/>
      <w:divBdr>
        <w:top w:val="none" w:sz="0" w:space="0" w:color="auto"/>
        <w:left w:val="none" w:sz="0" w:space="0" w:color="auto"/>
        <w:bottom w:val="none" w:sz="0" w:space="0" w:color="auto"/>
        <w:right w:val="none" w:sz="0" w:space="0" w:color="auto"/>
      </w:divBdr>
    </w:div>
    <w:div w:id="489374445">
      <w:bodyDiv w:val="1"/>
      <w:marLeft w:val="0"/>
      <w:marRight w:val="0"/>
      <w:marTop w:val="0"/>
      <w:marBottom w:val="0"/>
      <w:divBdr>
        <w:top w:val="none" w:sz="0" w:space="0" w:color="auto"/>
        <w:left w:val="none" w:sz="0" w:space="0" w:color="auto"/>
        <w:bottom w:val="none" w:sz="0" w:space="0" w:color="auto"/>
        <w:right w:val="none" w:sz="0" w:space="0" w:color="auto"/>
      </w:divBdr>
    </w:div>
    <w:div w:id="491721953">
      <w:bodyDiv w:val="1"/>
      <w:marLeft w:val="0"/>
      <w:marRight w:val="0"/>
      <w:marTop w:val="0"/>
      <w:marBottom w:val="0"/>
      <w:divBdr>
        <w:top w:val="none" w:sz="0" w:space="0" w:color="auto"/>
        <w:left w:val="none" w:sz="0" w:space="0" w:color="auto"/>
        <w:bottom w:val="none" w:sz="0" w:space="0" w:color="auto"/>
        <w:right w:val="none" w:sz="0" w:space="0" w:color="auto"/>
      </w:divBdr>
    </w:div>
    <w:div w:id="505752962">
      <w:bodyDiv w:val="1"/>
      <w:marLeft w:val="0"/>
      <w:marRight w:val="0"/>
      <w:marTop w:val="0"/>
      <w:marBottom w:val="0"/>
      <w:divBdr>
        <w:top w:val="none" w:sz="0" w:space="0" w:color="auto"/>
        <w:left w:val="none" w:sz="0" w:space="0" w:color="auto"/>
        <w:bottom w:val="none" w:sz="0" w:space="0" w:color="auto"/>
        <w:right w:val="none" w:sz="0" w:space="0" w:color="auto"/>
      </w:divBdr>
    </w:div>
    <w:div w:id="512039345">
      <w:bodyDiv w:val="1"/>
      <w:marLeft w:val="0"/>
      <w:marRight w:val="0"/>
      <w:marTop w:val="0"/>
      <w:marBottom w:val="0"/>
      <w:divBdr>
        <w:top w:val="none" w:sz="0" w:space="0" w:color="auto"/>
        <w:left w:val="none" w:sz="0" w:space="0" w:color="auto"/>
        <w:bottom w:val="none" w:sz="0" w:space="0" w:color="auto"/>
        <w:right w:val="none" w:sz="0" w:space="0" w:color="auto"/>
      </w:divBdr>
    </w:div>
    <w:div w:id="518084358">
      <w:bodyDiv w:val="1"/>
      <w:marLeft w:val="0"/>
      <w:marRight w:val="0"/>
      <w:marTop w:val="0"/>
      <w:marBottom w:val="0"/>
      <w:divBdr>
        <w:top w:val="none" w:sz="0" w:space="0" w:color="auto"/>
        <w:left w:val="none" w:sz="0" w:space="0" w:color="auto"/>
        <w:bottom w:val="none" w:sz="0" w:space="0" w:color="auto"/>
        <w:right w:val="none" w:sz="0" w:space="0" w:color="auto"/>
      </w:divBdr>
    </w:div>
    <w:div w:id="522864904">
      <w:bodyDiv w:val="1"/>
      <w:marLeft w:val="0"/>
      <w:marRight w:val="0"/>
      <w:marTop w:val="0"/>
      <w:marBottom w:val="0"/>
      <w:divBdr>
        <w:top w:val="none" w:sz="0" w:space="0" w:color="auto"/>
        <w:left w:val="none" w:sz="0" w:space="0" w:color="auto"/>
        <w:bottom w:val="none" w:sz="0" w:space="0" w:color="auto"/>
        <w:right w:val="none" w:sz="0" w:space="0" w:color="auto"/>
      </w:divBdr>
    </w:div>
    <w:div w:id="526605259">
      <w:bodyDiv w:val="1"/>
      <w:marLeft w:val="0"/>
      <w:marRight w:val="0"/>
      <w:marTop w:val="0"/>
      <w:marBottom w:val="0"/>
      <w:divBdr>
        <w:top w:val="none" w:sz="0" w:space="0" w:color="auto"/>
        <w:left w:val="none" w:sz="0" w:space="0" w:color="auto"/>
        <w:bottom w:val="none" w:sz="0" w:space="0" w:color="auto"/>
        <w:right w:val="none" w:sz="0" w:space="0" w:color="auto"/>
      </w:divBdr>
    </w:div>
    <w:div w:id="541132597">
      <w:bodyDiv w:val="1"/>
      <w:marLeft w:val="0"/>
      <w:marRight w:val="0"/>
      <w:marTop w:val="0"/>
      <w:marBottom w:val="0"/>
      <w:divBdr>
        <w:top w:val="none" w:sz="0" w:space="0" w:color="auto"/>
        <w:left w:val="none" w:sz="0" w:space="0" w:color="auto"/>
        <w:bottom w:val="none" w:sz="0" w:space="0" w:color="auto"/>
        <w:right w:val="none" w:sz="0" w:space="0" w:color="auto"/>
      </w:divBdr>
    </w:div>
    <w:div w:id="543949933">
      <w:bodyDiv w:val="1"/>
      <w:marLeft w:val="0"/>
      <w:marRight w:val="0"/>
      <w:marTop w:val="0"/>
      <w:marBottom w:val="0"/>
      <w:divBdr>
        <w:top w:val="none" w:sz="0" w:space="0" w:color="auto"/>
        <w:left w:val="none" w:sz="0" w:space="0" w:color="auto"/>
        <w:bottom w:val="none" w:sz="0" w:space="0" w:color="auto"/>
        <w:right w:val="none" w:sz="0" w:space="0" w:color="auto"/>
      </w:divBdr>
    </w:div>
    <w:div w:id="544681252">
      <w:bodyDiv w:val="1"/>
      <w:marLeft w:val="0"/>
      <w:marRight w:val="0"/>
      <w:marTop w:val="0"/>
      <w:marBottom w:val="0"/>
      <w:divBdr>
        <w:top w:val="none" w:sz="0" w:space="0" w:color="auto"/>
        <w:left w:val="none" w:sz="0" w:space="0" w:color="auto"/>
        <w:bottom w:val="none" w:sz="0" w:space="0" w:color="auto"/>
        <w:right w:val="none" w:sz="0" w:space="0" w:color="auto"/>
      </w:divBdr>
    </w:div>
    <w:div w:id="546916078">
      <w:bodyDiv w:val="1"/>
      <w:marLeft w:val="0"/>
      <w:marRight w:val="0"/>
      <w:marTop w:val="0"/>
      <w:marBottom w:val="0"/>
      <w:divBdr>
        <w:top w:val="none" w:sz="0" w:space="0" w:color="auto"/>
        <w:left w:val="none" w:sz="0" w:space="0" w:color="auto"/>
        <w:bottom w:val="none" w:sz="0" w:space="0" w:color="auto"/>
        <w:right w:val="none" w:sz="0" w:space="0" w:color="auto"/>
      </w:divBdr>
    </w:div>
    <w:div w:id="549344630">
      <w:bodyDiv w:val="1"/>
      <w:marLeft w:val="0"/>
      <w:marRight w:val="0"/>
      <w:marTop w:val="0"/>
      <w:marBottom w:val="0"/>
      <w:divBdr>
        <w:top w:val="none" w:sz="0" w:space="0" w:color="auto"/>
        <w:left w:val="none" w:sz="0" w:space="0" w:color="auto"/>
        <w:bottom w:val="none" w:sz="0" w:space="0" w:color="auto"/>
        <w:right w:val="none" w:sz="0" w:space="0" w:color="auto"/>
      </w:divBdr>
    </w:div>
    <w:div w:id="563879260">
      <w:bodyDiv w:val="1"/>
      <w:marLeft w:val="0"/>
      <w:marRight w:val="0"/>
      <w:marTop w:val="0"/>
      <w:marBottom w:val="0"/>
      <w:divBdr>
        <w:top w:val="none" w:sz="0" w:space="0" w:color="auto"/>
        <w:left w:val="none" w:sz="0" w:space="0" w:color="auto"/>
        <w:bottom w:val="none" w:sz="0" w:space="0" w:color="auto"/>
        <w:right w:val="none" w:sz="0" w:space="0" w:color="auto"/>
      </w:divBdr>
    </w:div>
    <w:div w:id="566376373">
      <w:bodyDiv w:val="1"/>
      <w:marLeft w:val="0"/>
      <w:marRight w:val="0"/>
      <w:marTop w:val="0"/>
      <w:marBottom w:val="0"/>
      <w:divBdr>
        <w:top w:val="none" w:sz="0" w:space="0" w:color="auto"/>
        <w:left w:val="none" w:sz="0" w:space="0" w:color="auto"/>
        <w:bottom w:val="none" w:sz="0" w:space="0" w:color="auto"/>
        <w:right w:val="none" w:sz="0" w:space="0" w:color="auto"/>
      </w:divBdr>
    </w:div>
    <w:div w:id="566771905">
      <w:bodyDiv w:val="1"/>
      <w:marLeft w:val="0"/>
      <w:marRight w:val="0"/>
      <w:marTop w:val="0"/>
      <w:marBottom w:val="0"/>
      <w:divBdr>
        <w:top w:val="none" w:sz="0" w:space="0" w:color="auto"/>
        <w:left w:val="none" w:sz="0" w:space="0" w:color="auto"/>
        <w:bottom w:val="none" w:sz="0" w:space="0" w:color="auto"/>
        <w:right w:val="none" w:sz="0" w:space="0" w:color="auto"/>
      </w:divBdr>
    </w:div>
    <w:div w:id="567769026">
      <w:bodyDiv w:val="1"/>
      <w:marLeft w:val="0"/>
      <w:marRight w:val="0"/>
      <w:marTop w:val="0"/>
      <w:marBottom w:val="0"/>
      <w:divBdr>
        <w:top w:val="none" w:sz="0" w:space="0" w:color="auto"/>
        <w:left w:val="none" w:sz="0" w:space="0" w:color="auto"/>
        <w:bottom w:val="none" w:sz="0" w:space="0" w:color="auto"/>
        <w:right w:val="none" w:sz="0" w:space="0" w:color="auto"/>
      </w:divBdr>
    </w:div>
    <w:div w:id="568349100">
      <w:bodyDiv w:val="1"/>
      <w:marLeft w:val="0"/>
      <w:marRight w:val="0"/>
      <w:marTop w:val="0"/>
      <w:marBottom w:val="0"/>
      <w:divBdr>
        <w:top w:val="none" w:sz="0" w:space="0" w:color="auto"/>
        <w:left w:val="none" w:sz="0" w:space="0" w:color="auto"/>
        <w:bottom w:val="none" w:sz="0" w:space="0" w:color="auto"/>
        <w:right w:val="none" w:sz="0" w:space="0" w:color="auto"/>
      </w:divBdr>
    </w:div>
    <w:div w:id="571082626">
      <w:bodyDiv w:val="1"/>
      <w:marLeft w:val="0"/>
      <w:marRight w:val="0"/>
      <w:marTop w:val="0"/>
      <w:marBottom w:val="0"/>
      <w:divBdr>
        <w:top w:val="none" w:sz="0" w:space="0" w:color="auto"/>
        <w:left w:val="none" w:sz="0" w:space="0" w:color="auto"/>
        <w:bottom w:val="none" w:sz="0" w:space="0" w:color="auto"/>
        <w:right w:val="none" w:sz="0" w:space="0" w:color="auto"/>
      </w:divBdr>
    </w:div>
    <w:div w:id="589042456">
      <w:bodyDiv w:val="1"/>
      <w:marLeft w:val="0"/>
      <w:marRight w:val="0"/>
      <w:marTop w:val="0"/>
      <w:marBottom w:val="0"/>
      <w:divBdr>
        <w:top w:val="none" w:sz="0" w:space="0" w:color="auto"/>
        <w:left w:val="none" w:sz="0" w:space="0" w:color="auto"/>
        <w:bottom w:val="none" w:sz="0" w:space="0" w:color="auto"/>
        <w:right w:val="none" w:sz="0" w:space="0" w:color="auto"/>
      </w:divBdr>
    </w:div>
    <w:div w:id="592670822">
      <w:bodyDiv w:val="1"/>
      <w:marLeft w:val="0"/>
      <w:marRight w:val="0"/>
      <w:marTop w:val="0"/>
      <w:marBottom w:val="0"/>
      <w:divBdr>
        <w:top w:val="none" w:sz="0" w:space="0" w:color="auto"/>
        <w:left w:val="none" w:sz="0" w:space="0" w:color="auto"/>
        <w:bottom w:val="none" w:sz="0" w:space="0" w:color="auto"/>
        <w:right w:val="none" w:sz="0" w:space="0" w:color="auto"/>
      </w:divBdr>
    </w:div>
    <w:div w:id="594896300">
      <w:bodyDiv w:val="1"/>
      <w:marLeft w:val="0"/>
      <w:marRight w:val="0"/>
      <w:marTop w:val="0"/>
      <w:marBottom w:val="0"/>
      <w:divBdr>
        <w:top w:val="none" w:sz="0" w:space="0" w:color="auto"/>
        <w:left w:val="none" w:sz="0" w:space="0" w:color="auto"/>
        <w:bottom w:val="none" w:sz="0" w:space="0" w:color="auto"/>
        <w:right w:val="none" w:sz="0" w:space="0" w:color="auto"/>
      </w:divBdr>
    </w:div>
    <w:div w:id="599993173">
      <w:bodyDiv w:val="1"/>
      <w:marLeft w:val="0"/>
      <w:marRight w:val="0"/>
      <w:marTop w:val="0"/>
      <w:marBottom w:val="0"/>
      <w:divBdr>
        <w:top w:val="none" w:sz="0" w:space="0" w:color="auto"/>
        <w:left w:val="none" w:sz="0" w:space="0" w:color="auto"/>
        <w:bottom w:val="none" w:sz="0" w:space="0" w:color="auto"/>
        <w:right w:val="none" w:sz="0" w:space="0" w:color="auto"/>
      </w:divBdr>
    </w:div>
    <w:div w:id="605238692">
      <w:bodyDiv w:val="1"/>
      <w:marLeft w:val="0"/>
      <w:marRight w:val="0"/>
      <w:marTop w:val="0"/>
      <w:marBottom w:val="0"/>
      <w:divBdr>
        <w:top w:val="none" w:sz="0" w:space="0" w:color="auto"/>
        <w:left w:val="none" w:sz="0" w:space="0" w:color="auto"/>
        <w:bottom w:val="none" w:sz="0" w:space="0" w:color="auto"/>
        <w:right w:val="none" w:sz="0" w:space="0" w:color="auto"/>
      </w:divBdr>
    </w:div>
    <w:div w:id="616720892">
      <w:bodyDiv w:val="1"/>
      <w:marLeft w:val="0"/>
      <w:marRight w:val="0"/>
      <w:marTop w:val="0"/>
      <w:marBottom w:val="0"/>
      <w:divBdr>
        <w:top w:val="none" w:sz="0" w:space="0" w:color="auto"/>
        <w:left w:val="none" w:sz="0" w:space="0" w:color="auto"/>
        <w:bottom w:val="none" w:sz="0" w:space="0" w:color="auto"/>
        <w:right w:val="none" w:sz="0" w:space="0" w:color="auto"/>
      </w:divBdr>
    </w:div>
    <w:div w:id="628121862">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36767310">
      <w:bodyDiv w:val="1"/>
      <w:marLeft w:val="0"/>
      <w:marRight w:val="0"/>
      <w:marTop w:val="0"/>
      <w:marBottom w:val="0"/>
      <w:divBdr>
        <w:top w:val="none" w:sz="0" w:space="0" w:color="auto"/>
        <w:left w:val="none" w:sz="0" w:space="0" w:color="auto"/>
        <w:bottom w:val="none" w:sz="0" w:space="0" w:color="auto"/>
        <w:right w:val="none" w:sz="0" w:space="0" w:color="auto"/>
      </w:divBdr>
    </w:div>
    <w:div w:id="639304326">
      <w:bodyDiv w:val="1"/>
      <w:marLeft w:val="0"/>
      <w:marRight w:val="0"/>
      <w:marTop w:val="0"/>
      <w:marBottom w:val="0"/>
      <w:divBdr>
        <w:top w:val="none" w:sz="0" w:space="0" w:color="auto"/>
        <w:left w:val="none" w:sz="0" w:space="0" w:color="auto"/>
        <w:bottom w:val="none" w:sz="0" w:space="0" w:color="auto"/>
        <w:right w:val="none" w:sz="0" w:space="0" w:color="auto"/>
      </w:divBdr>
    </w:div>
    <w:div w:id="643050682">
      <w:bodyDiv w:val="1"/>
      <w:marLeft w:val="0"/>
      <w:marRight w:val="0"/>
      <w:marTop w:val="0"/>
      <w:marBottom w:val="0"/>
      <w:divBdr>
        <w:top w:val="none" w:sz="0" w:space="0" w:color="auto"/>
        <w:left w:val="none" w:sz="0" w:space="0" w:color="auto"/>
        <w:bottom w:val="none" w:sz="0" w:space="0" w:color="auto"/>
        <w:right w:val="none" w:sz="0" w:space="0" w:color="auto"/>
      </w:divBdr>
    </w:div>
    <w:div w:id="652560867">
      <w:bodyDiv w:val="1"/>
      <w:marLeft w:val="0"/>
      <w:marRight w:val="0"/>
      <w:marTop w:val="0"/>
      <w:marBottom w:val="0"/>
      <w:divBdr>
        <w:top w:val="none" w:sz="0" w:space="0" w:color="auto"/>
        <w:left w:val="none" w:sz="0" w:space="0" w:color="auto"/>
        <w:bottom w:val="none" w:sz="0" w:space="0" w:color="auto"/>
        <w:right w:val="none" w:sz="0" w:space="0" w:color="auto"/>
      </w:divBdr>
    </w:div>
    <w:div w:id="654259910">
      <w:bodyDiv w:val="1"/>
      <w:marLeft w:val="0"/>
      <w:marRight w:val="0"/>
      <w:marTop w:val="0"/>
      <w:marBottom w:val="0"/>
      <w:divBdr>
        <w:top w:val="none" w:sz="0" w:space="0" w:color="auto"/>
        <w:left w:val="none" w:sz="0" w:space="0" w:color="auto"/>
        <w:bottom w:val="none" w:sz="0" w:space="0" w:color="auto"/>
        <w:right w:val="none" w:sz="0" w:space="0" w:color="auto"/>
      </w:divBdr>
    </w:div>
    <w:div w:id="664746609">
      <w:bodyDiv w:val="1"/>
      <w:marLeft w:val="0"/>
      <w:marRight w:val="0"/>
      <w:marTop w:val="0"/>
      <w:marBottom w:val="0"/>
      <w:divBdr>
        <w:top w:val="none" w:sz="0" w:space="0" w:color="auto"/>
        <w:left w:val="none" w:sz="0" w:space="0" w:color="auto"/>
        <w:bottom w:val="none" w:sz="0" w:space="0" w:color="auto"/>
        <w:right w:val="none" w:sz="0" w:space="0" w:color="auto"/>
      </w:divBdr>
    </w:div>
    <w:div w:id="673150579">
      <w:bodyDiv w:val="1"/>
      <w:marLeft w:val="0"/>
      <w:marRight w:val="0"/>
      <w:marTop w:val="0"/>
      <w:marBottom w:val="0"/>
      <w:divBdr>
        <w:top w:val="none" w:sz="0" w:space="0" w:color="auto"/>
        <w:left w:val="none" w:sz="0" w:space="0" w:color="auto"/>
        <w:bottom w:val="none" w:sz="0" w:space="0" w:color="auto"/>
        <w:right w:val="none" w:sz="0" w:space="0" w:color="auto"/>
      </w:divBdr>
    </w:div>
    <w:div w:id="683359508">
      <w:bodyDiv w:val="1"/>
      <w:marLeft w:val="0"/>
      <w:marRight w:val="0"/>
      <w:marTop w:val="0"/>
      <w:marBottom w:val="0"/>
      <w:divBdr>
        <w:top w:val="none" w:sz="0" w:space="0" w:color="auto"/>
        <w:left w:val="none" w:sz="0" w:space="0" w:color="auto"/>
        <w:bottom w:val="none" w:sz="0" w:space="0" w:color="auto"/>
        <w:right w:val="none" w:sz="0" w:space="0" w:color="auto"/>
      </w:divBdr>
    </w:div>
    <w:div w:id="685180507">
      <w:bodyDiv w:val="1"/>
      <w:marLeft w:val="0"/>
      <w:marRight w:val="0"/>
      <w:marTop w:val="0"/>
      <w:marBottom w:val="0"/>
      <w:divBdr>
        <w:top w:val="none" w:sz="0" w:space="0" w:color="auto"/>
        <w:left w:val="none" w:sz="0" w:space="0" w:color="auto"/>
        <w:bottom w:val="none" w:sz="0" w:space="0" w:color="auto"/>
        <w:right w:val="none" w:sz="0" w:space="0" w:color="auto"/>
      </w:divBdr>
    </w:div>
    <w:div w:id="686759505">
      <w:bodyDiv w:val="1"/>
      <w:marLeft w:val="0"/>
      <w:marRight w:val="0"/>
      <w:marTop w:val="0"/>
      <w:marBottom w:val="0"/>
      <w:divBdr>
        <w:top w:val="none" w:sz="0" w:space="0" w:color="auto"/>
        <w:left w:val="none" w:sz="0" w:space="0" w:color="auto"/>
        <w:bottom w:val="none" w:sz="0" w:space="0" w:color="auto"/>
        <w:right w:val="none" w:sz="0" w:space="0" w:color="auto"/>
      </w:divBdr>
    </w:div>
    <w:div w:id="689792952">
      <w:bodyDiv w:val="1"/>
      <w:marLeft w:val="0"/>
      <w:marRight w:val="0"/>
      <w:marTop w:val="0"/>
      <w:marBottom w:val="0"/>
      <w:divBdr>
        <w:top w:val="none" w:sz="0" w:space="0" w:color="auto"/>
        <w:left w:val="none" w:sz="0" w:space="0" w:color="auto"/>
        <w:bottom w:val="none" w:sz="0" w:space="0" w:color="auto"/>
        <w:right w:val="none" w:sz="0" w:space="0" w:color="auto"/>
      </w:divBdr>
    </w:div>
    <w:div w:id="698166841">
      <w:bodyDiv w:val="1"/>
      <w:marLeft w:val="0"/>
      <w:marRight w:val="0"/>
      <w:marTop w:val="0"/>
      <w:marBottom w:val="0"/>
      <w:divBdr>
        <w:top w:val="none" w:sz="0" w:space="0" w:color="auto"/>
        <w:left w:val="none" w:sz="0" w:space="0" w:color="auto"/>
        <w:bottom w:val="none" w:sz="0" w:space="0" w:color="auto"/>
        <w:right w:val="none" w:sz="0" w:space="0" w:color="auto"/>
      </w:divBdr>
    </w:div>
    <w:div w:id="699090785">
      <w:bodyDiv w:val="1"/>
      <w:marLeft w:val="0"/>
      <w:marRight w:val="0"/>
      <w:marTop w:val="0"/>
      <w:marBottom w:val="0"/>
      <w:divBdr>
        <w:top w:val="none" w:sz="0" w:space="0" w:color="auto"/>
        <w:left w:val="none" w:sz="0" w:space="0" w:color="auto"/>
        <w:bottom w:val="none" w:sz="0" w:space="0" w:color="auto"/>
        <w:right w:val="none" w:sz="0" w:space="0" w:color="auto"/>
      </w:divBdr>
    </w:div>
    <w:div w:id="700086132">
      <w:bodyDiv w:val="1"/>
      <w:marLeft w:val="0"/>
      <w:marRight w:val="0"/>
      <w:marTop w:val="0"/>
      <w:marBottom w:val="0"/>
      <w:divBdr>
        <w:top w:val="none" w:sz="0" w:space="0" w:color="auto"/>
        <w:left w:val="none" w:sz="0" w:space="0" w:color="auto"/>
        <w:bottom w:val="none" w:sz="0" w:space="0" w:color="auto"/>
        <w:right w:val="none" w:sz="0" w:space="0" w:color="auto"/>
      </w:divBdr>
    </w:div>
    <w:div w:id="709646606">
      <w:bodyDiv w:val="1"/>
      <w:marLeft w:val="0"/>
      <w:marRight w:val="0"/>
      <w:marTop w:val="0"/>
      <w:marBottom w:val="0"/>
      <w:divBdr>
        <w:top w:val="none" w:sz="0" w:space="0" w:color="auto"/>
        <w:left w:val="none" w:sz="0" w:space="0" w:color="auto"/>
        <w:bottom w:val="none" w:sz="0" w:space="0" w:color="auto"/>
        <w:right w:val="none" w:sz="0" w:space="0" w:color="auto"/>
      </w:divBdr>
    </w:div>
    <w:div w:id="713121872">
      <w:bodyDiv w:val="1"/>
      <w:marLeft w:val="0"/>
      <w:marRight w:val="0"/>
      <w:marTop w:val="0"/>
      <w:marBottom w:val="0"/>
      <w:divBdr>
        <w:top w:val="none" w:sz="0" w:space="0" w:color="auto"/>
        <w:left w:val="none" w:sz="0" w:space="0" w:color="auto"/>
        <w:bottom w:val="none" w:sz="0" w:space="0" w:color="auto"/>
        <w:right w:val="none" w:sz="0" w:space="0" w:color="auto"/>
      </w:divBdr>
    </w:div>
    <w:div w:id="718015212">
      <w:bodyDiv w:val="1"/>
      <w:marLeft w:val="0"/>
      <w:marRight w:val="0"/>
      <w:marTop w:val="0"/>
      <w:marBottom w:val="0"/>
      <w:divBdr>
        <w:top w:val="none" w:sz="0" w:space="0" w:color="auto"/>
        <w:left w:val="none" w:sz="0" w:space="0" w:color="auto"/>
        <w:bottom w:val="none" w:sz="0" w:space="0" w:color="auto"/>
        <w:right w:val="none" w:sz="0" w:space="0" w:color="auto"/>
      </w:divBdr>
    </w:div>
    <w:div w:id="723141842">
      <w:bodyDiv w:val="1"/>
      <w:marLeft w:val="0"/>
      <w:marRight w:val="0"/>
      <w:marTop w:val="0"/>
      <w:marBottom w:val="0"/>
      <w:divBdr>
        <w:top w:val="none" w:sz="0" w:space="0" w:color="auto"/>
        <w:left w:val="none" w:sz="0" w:space="0" w:color="auto"/>
        <w:bottom w:val="none" w:sz="0" w:space="0" w:color="auto"/>
        <w:right w:val="none" w:sz="0" w:space="0" w:color="auto"/>
      </w:divBdr>
    </w:div>
    <w:div w:id="725376136">
      <w:bodyDiv w:val="1"/>
      <w:marLeft w:val="0"/>
      <w:marRight w:val="0"/>
      <w:marTop w:val="0"/>
      <w:marBottom w:val="0"/>
      <w:divBdr>
        <w:top w:val="none" w:sz="0" w:space="0" w:color="auto"/>
        <w:left w:val="none" w:sz="0" w:space="0" w:color="auto"/>
        <w:bottom w:val="none" w:sz="0" w:space="0" w:color="auto"/>
        <w:right w:val="none" w:sz="0" w:space="0" w:color="auto"/>
      </w:divBdr>
    </w:div>
    <w:div w:id="728184579">
      <w:bodyDiv w:val="1"/>
      <w:marLeft w:val="0"/>
      <w:marRight w:val="0"/>
      <w:marTop w:val="0"/>
      <w:marBottom w:val="0"/>
      <w:divBdr>
        <w:top w:val="none" w:sz="0" w:space="0" w:color="auto"/>
        <w:left w:val="none" w:sz="0" w:space="0" w:color="auto"/>
        <w:bottom w:val="none" w:sz="0" w:space="0" w:color="auto"/>
        <w:right w:val="none" w:sz="0" w:space="0" w:color="auto"/>
      </w:divBdr>
    </w:div>
    <w:div w:id="734746331">
      <w:bodyDiv w:val="1"/>
      <w:marLeft w:val="0"/>
      <w:marRight w:val="0"/>
      <w:marTop w:val="0"/>
      <w:marBottom w:val="0"/>
      <w:divBdr>
        <w:top w:val="none" w:sz="0" w:space="0" w:color="auto"/>
        <w:left w:val="none" w:sz="0" w:space="0" w:color="auto"/>
        <w:bottom w:val="none" w:sz="0" w:space="0" w:color="auto"/>
        <w:right w:val="none" w:sz="0" w:space="0" w:color="auto"/>
      </w:divBdr>
    </w:div>
    <w:div w:id="740643044">
      <w:bodyDiv w:val="1"/>
      <w:marLeft w:val="0"/>
      <w:marRight w:val="0"/>
      <w:marTop w:val="0"/>
      <w:marBottom w:val="0"/>
      <w:divBdr>
        <w:top w:val="none" w:sz="0" w:space="0" w:color="auto"/>
        <w:left w:val="none" w:sz="0" w:space="0" w:color="auto"/>
        <w:bottom w:val="none" w:sz="0" w:space="0" w:color="auto"/>
        <w:right w:val="none" w:sz="0" w:space="0" w:color="auto"/>
      </w:divBdr>
      <w:divsChild>
        <w:div w:id="1410230177">
          <w:marLeft w:val="0"/>
          <w:marRight w:val="0"/>
          <w:marTop w:val="0"/>
          <w:marBottom w:val="0"/>
          <w:divBdr>
            <w:top w:val="none" w:sz="0" w:space="0" w:color="auto"/>
            <w:left w:val="none" w:sz="0" w:space="0" w:color="auto"/>
            <w:bottom w:val="none" w:sz="0" w:space="0" w:color="auto"/>
            <w:right w:val="none" w:sz="0" w:space="0" w:color="auto"/>
          </w:divBdr>
        </w:div>
      </w:divsChild>
    </w:div>
    <w:div w:id="744038266">
      <w:bodyDiv w:val="1"/>
      <w:marLeft w:val="0"/>
      <w:marRight w:val="0"/>
      <w:marTop w:val="0"/>
      <w:marBottom w:val="0"/>
      <w:divBdr>
        <w:top w:val="none" w:sz="0" w:space="0" w:color="auto"/>
        <w:left w:val="none" w:sz="0" w:space="0" w:color="auto"/>
        <w:bottom w:val="none" w:sz="0" w:space="0" w:color="auto"/>
        <w:right w:val="none" w:sz="0" w:space="0" w:color="auto"/>
      </w:divBdr>
    </w:div>
    <w:div w:id="746684323">
      <w:bodyDiv w:val="1"/>
      <w:marLeft w:val="0"/>
      <w:marRight w:val="0"/>
      <w:marTop w:val="0"/>
      <w:marBottom w:val="0"/>
      <w:divBdr>
        <w:top w:val="none" w:sz="0" w:space="0" w:color="auto"/>
        <w:left w:val="none" w:sz="0" w:space="0" w:color="auto"/>
        <w:bottom w:val="none" w:sz="0" w:space="0" w:color="auto"/>
        <w:right w:val="none" w:sz="0" w:space="0" w:color="auto"/>
      </w:divBdr>
    </w:div>
    <w:div w:id="760880643">
      <w:bodyDiv w:val="1"/>
      <w:marLeft w:val="0"/>
      <w:marRight w:val="0"/>
      <w:marTop w:val="0"/>
      <w:marBottom w:val="0"/>
      <w:divBdr>
        <w:top w:val="none" w:sz="0" w:space="0" w:color="auto"/>
        <w:left w:val="none" w:sz="0" w:space="0" w:color="auto"/>
        <w:bottom w:val="none" w:sz="0" w:space="0" w:color="auto"/>
        <w:right w:val="none" w:sz="0" w:space="0" w:color="auto"/>
      </w:divBdr>
    </w:div>
    <w:div w:id="762608213">
      <w:bodyDiv w:val="1"/>
      <w:marLeft w:val="0"/>
      <w:marRight w:val="0"/>
      <w:marTop w:val="0"/>
      <w:marBottom w:val="0"/>
      <w:divBdr>
        <w:top w:val="none" w:sz="0" w:space="0" w:color="auto"/>
        <w:left w:val="none" w:sz="0" w:space="0" w:color="auto"/>
        <w:bottom w:val="none" w:sz="0" w:space="0" w:color="auto"/>
        <w:right w:val="none" w:sz="0" w:space="0" w:color="auto"/>
      </w:divBdr>
    </w:div>
    <w:div w:id="770853250">
      <w:bodyDiv w:val="1"/>
      <w:marLeft w:val="0"/>
      <w:marRight w:val="0"/>
      <w:marTop w:val="0"/>
      <w:marBottom w:val="0"/>
      <w:divBdr>
        <w:top w:val="none" w:sz="0" w:space="0" w:color="auto"/>
        <w:left w:val="none" w:sz="0" w:space="0" w:color="auto"/>
        <w:bottom w:val="none" w:sz="0" w:space="0" w:color="auto"/>
        <w:right w:val="none" w:sz="0" w:space="0" w:color="auto"/>
      </w:divBdr>
    </w:div>
    <w:div w:id="771709566">
      <w:bodyDiv w:val="1"/>
      <w:marLeft w:val="0"/>
      <w:marRight w:val="0"/>
      <w:marTop w:val="0"/>
      <w:marBottom w:val="0"/>
      <w:divBdr>
        <w:top w:val="none" w:sz="0" w:space="0" w:color="auto"/>
        <w:left w:val="none" w:sz="0" w:space="0" w:color="auto"/>
        <w:bottom w:val="none" w:sz="0" w:space="0" w:color="auto"/>
        <w:right w:val="none" w:sz="0" w:space="0" w:color="auto"/>
      </w:divBdr>
    </w:div>
    <w:div w:id="781070310">
      <w:bodyDiv w:val="1"/>
      <w:marLeft w:val="0"/>
      <w:marRight w:val="0"/>
      <w:marTop w:val="0"/>
      <w:marBottom w:val="0"/>
      <w:divBdr>
        <w:top w:val="none" w:sz="0" w:space="0" w:color="auto"/>
        <w:left w:val="none" w:sz="0" w:space="0" w:color="auto"/>
        <w:bottom w:val="none" w:sz="0" w:space="0" w:color="auto"/>
        <w:right w:val="none" w:sz="0" w:space="0" w:color="auto"/>
      </w:divBdr>
    </w:div>
    <w:div w:id="785275821">
      <w:bodyDiv w:val="1"/>
      <w:marLeft w:val="0"/>
      <w:marRight w:val="0"/>
      <w:marTop w:val="0"/>
      <w:marBottom w:val="0"/>
      <w:divBdr>
        <w:top w:val="none" w:sz="0" w:space="0" w:color="auto"/>
        <w:left w:val="none" w:sz="0" w:space="0" w:color="auto"/>
        <w:bottom w:val="none" w:sz="0" w:space="0" w:color="auto"/>
        <w:right w:val="none" w:sz="0" w:space="0" w:color="auto"/>
      </w:divBdr>
    </w:div>
    <w:div w:id="789323619">
      <w:bodyDiv w:val="1"/>
      <w:marLeft w:val="0"/>
      <w:marRight w:val="0"/>
      <w:marTop w:val="0"/>
      <w:marBottom w:val="0"/>
      <w:divBdr>
        <w:top w:val="none" w:sz="0" w:space="0" w:color="auto"/>
        <w:left w:val="none" w:sz="0" w:space="0" w:color="auto"/>
        <w:bottom w:val="none" w:sz="0" w:space="0" w:color="auto"/>
        <w:right w:val="none" w:sz="0" w:space="0" w:color="auto"/>
      </w:divBdr>
    </w:div>
    <w:div w:id="796529713">
      <w:bodyDiv w:val="1"/>
      <w:marLeft w:val="0"/>
      <w:marRight w:val="0"/>
      <w:marTop w:val="0"/>
      <w:marBottom w:val="0"/>
      <w:divBdr>
        <w:top w:val="none" w:sz="0" w:space="0" w:color="auto"/>
        <w:left w:val="none" w:sz="0" w:space="0" w:color="auto"/>
        <w:bottom w:val="none" w:sz="0" w:space="0" w:color="auto"/>
        <w:right w:val="none" w:sz="0" w:space="0" w:color="auto"/>
      </w:divBdr>
    </w:div>
    <w:div w:id="799415911">
      <w:bodyDiv w:val="1"/>
      <w:marLeft w:val="0"/>
      <w:marRight w:val="0"/>
      <w:marTop w:val="0"/>
      <w:marBottom w:val="0"/>
      <w:divBdr>
        <w:top w:val="none" w:sz="0" w:space="0" w:color="auto"/>
        <w:left w:val="none" w:sz="0" w:space="0" w:color="auto"/>
        <w:bottom w:val="none" w:sz="0" w:space="0" w:color="auto"/>
        <w:right w:val="none" w:sz="0" w:space="0" w:color="auto"/>
      </w:divBdr>
    </w:div>
    <w:div w:id="800000972">
      <w:bodyDiv w:val="1"/>
      <w:marLeft w:val="0"/>
      <w:marRight w:val="0"/>
      <w:marTop w:val="0"/>
      <w:marBottom w:val="0"/>
      <w:divBdr>
        <w:top w:val="none" w:sz="0" w:space="0" w:color="auto"/>
        <w:left w:val="none" w:sz="0" w:space="0" w:color="auto"/>
        <w:bottom w:val="none" w:sz="0" w:space="0" w:color="auto"/>
        <w:right w:val="none" w:sz="0" w:space="0" w:color="auto"/>
      </w:divBdr>
    </w:div>
    <w:div w:id="800533736">
      <w:bodyDiv w:val="1"/>
      <w:marLeft w:val="0"/>
      <w:marRight w:val="0"/>
      <w:marTop w:val="0"/>
      <w:marBottom w:val="0"/>
      <w:divBdr>
        <w:top w:val="none" w:sz="0" w:space="0" w:color="auto"/>
        <w:left w:val="none" w:sz="0" w:space="0" w:color="auto"/>
        <w:bottom w:val="none" w:sz="0" w:space="0" w:color="auto"/>
        <w:right w:val="none" w:sz="0" w:space="0" w:color="auto"/>
      </w:divBdr>
    </w:div>
    <w:div w:id="809055605">
      <w:bodyDiv w:val="1"/>
      <w:marLeft w:val="0"/>
      <w:marRight w:val="0"/>
      <w:marTop w:val="0"/>
      <w:marBottom w:val="0"/>
      <w:divBdr>
        <w:top w:val="none" w:sz="0" w:space="0" w:color="auto"/>
        <w:left w:val="none" w:sz="0" w:space="0" w:color="auto"/>
        <w:bottom w:val="none" w:sz="0" w:space="0" w:color="auto"/>
        <w:right w:val="none" w:sz="0" w:space="0" w:color="auto"/>
      </w:divBdr>
    </w:div>
    <w:div w:id="810640059">
      <w:bodyDiv w:val="1"/>
      <w:marLeft w:val="0"/>
      <w:marRight w:val="0"/>
      <w:marTop w:val="0"/>
      <w:marBottom w:val="0"/>
      <w:divBdr>
        <w:top w:val="none" w:sz="0" w:space="0" w:color="auto"/>
        <w:left w:val="none" w:sz="0" w:space="0" w:color="auto"/>
        <w:bottom w:val="none" w:sz="0" w:space="0" w:color="auto"/>
        <w:right w:val="none" w:sz="0" w:space="0" w:color="auto"/>
      </w:divBdr>
    </w:div>
    <w:div w:id="820387044">
      <w:bodyDiv w:val="1"/>
      <w:marLeft w:val="0"/>
      <w:marRight w:val="0"/>
      <w:marTop w:val="0"/>
      <w:marBottom w:val="0"/>
      <w:divBdr>
        <w:top w:val="none" w:sz="0" w:space="0" w:color="auto"/>
        <w:left w:val="none" w:sz="0" w:space="0" w:color="auto"/>
        <w:bottom w:val="none" w:sz="0" w:space="0" w:color="auto"/>
        <w:right w:val="none" w:sz="0" w:space="0" w:color="auto"/>
      </w:divBdr>
    </w:div>
    <w:div w:id="823935850">
      <w:bodyDiv w:val="1"/>
      <w:marLeft w:val="0"/>
      <w:marRight w:val="0"/>
      <w:marTop w:val="0"/>
      <w:marBottom w:val="0"/>
      <w:divBdr>
        <w:top w:val="none" w:sz="0" w:space="0" w:color="auto"/>
        <w:left w:val="none" w:sz="0" w:space="0" w:color="auto"/>
        <w:bottom w:val="none" w:sz="0" w:space="0" w:color="auto"/>
        <w:right w:val="none" w:sz="0" w:space="0" w:color="auto"/>
      </w:divBdr>
    </w:div>
    <w:div w:id="827480175">
      <w:bodyDiv w:val="1"/>
      <w:marLeft w:val="0"/>
      <w:marRight w:val="0"/>
      <w:marTop w:val="0"/>
      <w:marBottom w:val="0"/>
      <w:divBdr>
        <w:top w:val="none" w:sz="0" w:space="0" w:color="auto"/>
        <w:left w:val="none" w:sz="0" w:space="0" w:color="auto"/>
        <w:bottom w:val="none" w:sz="0" w:space="0" w:color="auto"/>
        <w:right w:val="none" w:sz="0" w:space="0" w:color="auto"/>
      </w:divBdr>
    </w:div>
    <w:div w:id="833951810">
      <w:bodyDiv w:val="1"/>
      <w:marLeft w:val="0"/>
      <w:marRight w:val="0"/>
      <w:marTop w:val="0"/>
      <w:marBottom w:val="0"/>
      <w:divBdr>
        <w:top w:val="none" w:sz="0" w:space="0" w:color="auto"/>
        <w:left w:val="none" w:sz="0" w:space="0" w:color="auto"/>
        <w:bottom w:val="none" w:sz="0" w:space="0" w:color="auto"/>
        <w:right w:val="none" w:sz="0" w:space="0" w:color="auto"/>
      </w:divBdr>
    </w:div>
    <w:div w:id="835724233">
      <w:bodyDiv w:val="1"/>
      <w:marLeft w:val="0"/>
      <w:marRight w:val="0"/>
      <w:marTop w:val="0"/>
      <w:marBottom w:val="0"/>
      <w:divBdr>
        <w:top w:val="none" w:sz="0" w:space="0" w:color="auto"/>
        <w:left w:val="none" w:sz="0" w:space="0" w:color="auto"/>
        <w:bottom w:val="none" w:sz="0" w:space="0" w:color="auto"/>
        <w:right w:val="none" w:sz="0" w:space="0" w:color="auto"/>
      </w:divBdr>
    </w:div>
    <w:div w:id="850528007">
      <w:bodyDiv w:val="1"/>
      <w:marLeft w:val="0"/>
      <w:marRight w:val="0"/>
      <w:marTop w:val="0"/>
      <w:marBottom w:val="0"/>
      <w:divBdr>
        <w:top w:val="none" w:sz="0" w:space="0" w:color="auto"/>
        <w:left w:val="none" w:sz="0" w:space="0" w:color="auto"/>
        <w:bottom w:val="none" w:sz="0" w:space="0" w:color="auto"/>
        <w:right w:val="none" w:sz="0" w:space="0" w:color="auto"/>
      </w:divBdr>
    </w:div>
    <w:div w:id="851534617">
      <w:bodyDiv w:val="1"/>
      <w:marLeft w:val="0"/>
      <w:marRight w:val="0"/>
      <w:marTop w:val="0"/>
      <w:marBottom w:val="0"/>
      <w:divBdr>
        <w:top w:val="none" w:sz="0" w:space="0" w:color="auto"/>
        <w:left w:val="none" w:sz="0" w:space="0" w:color="auto"/>
        <w:bottom w:val="none" w:sz="0" w:space="0" w:color="auto"/>
        <w:right w:val="none" w:sz="0" w:space="0" w:color="auto"/>
      </w:divBdr>
    </w:div>
    <w:div w:id="857036793">
      <w:bodyDiv w:val="1"/>
      <w:marLeft w:val="0"/>
      <w:marRight w:val="0"/>
      <w:marTop w:val="0"/>
      <w:marBottom w:val="0"/>
      <w:divBdr>
        <w:top w:val="none" w:sz="0" w:space="0" w:color="auto"/>
        <w:left w:val="none" w:sz="0" w:space="0" w:color="auto"/>
        <w:bottom w:val="none" w:sz="0" w:space="0" w:color="auto"/>
        <w:right w:val="none" w:sz="0" w:space="0" w:color="auto"/>
      </w:divBdr>
    </w:div>
    <w:div w:id="864051367">
      <w:bodyDiv w:val="1"/>
      <w:marLeft w:val="0"/>
      <w:marRight w:val="0"/>
      <w:marTop w:val="0"/>
      <w:marBottom w:val="0"/>
      <w:divBdr>
        <w:top w:val="none" w:sz="0" w:space="0" w:color="auto"/>
        <w:left w:val="none" w:sz="0" w:space="0" w:color="auto"/>
        <w:bottom w:val="none" w:sz="0" w:space="0" w:color="auto"/>
        <w:right w:val="none" w:sz="0" w:space="0" w:color="auto"/>
      </w:divBdr>
    </w:div>
    <w:div w:id="875236769">
      <w:bodyDiv w:val="1"/>
      <w:marLeft w:val="0"/>
      <w:marRight w:val="0"/>
      <w:marTop w:val="0"/>
      <w:marBottom w:val="0"/>
      <w:divBdr>
        <w:top w:val="none" w:sz="0" w:space="0" w:color="auto"/>
        <w:left w:val="none" w:sz="0" w:space="0" w:color="auto"/>
        <w:bottom w:val="none" w:sz="0" w:space="0" w:color="auto"/>
        <w:right w:val="none" w:sz="0" w:space="0" w:color="auto"/>
      </w:divBdr>
    </w:div>
    <w:div w:id="877595428">
      <w:bodyDiv w:val="1"/>
      <w:marLeft w:val="0"/>
      <w:marRight w:val="0"/>
      <w:marTop w:val="0"/>
      <w:marBottom w:val="0"/>
      <w:divBdr>
        <w:top w:val="none" w:sz="0" w:space="0" w:color="auto"/>
        <w:left w:val="none" w:sz="0" w:space="0" w:color="auto"/>
        <w:bottom w:val="none" w:sz="0" w:space="0" w:color="auto"/>
        <w:right w:val="none" w:sz="0" w:space="0" w:color="auto"/>
      </w:divBdr>
    </w:div>
    <w:div w:id="878320034">
      <w:bodyDiv w:val="1"/>
      <w:marLeft w:val="0"/>
      <w:marRight w:val="0"/>
      <w:marTop w:val="0"/>
      <w:marBottom w:val="0"/>
      <w:divBdr>
        <w:top w:val="none" w:sz="0" w:space="0" w:color="auto"/>
        <w:left w:val="none" w:sz="0" w:space="0" w:color="auto"/>
        <w:bottom w:val="none" w:sz="0" w:space="0" w:color="auto"/>
        <w:right w:val="none" w:sz="0" w:space="0" w:color="auto"/>
      </w:divBdr>
    </w:div>
    <w:div w:id="878979024">
      <w:bodyDiv w:val="1"/>
      <w:marLeft w:val="0"/>
      <w:marRight w:val="0"/>
      <w:marTop w:val="0"/>
      <w:marBottom w:val="0"/>
      <w:divBdr>
        <w:top w:val="none" w:sz="0" w:space="0" w:color="auto"/>
        <w:left w:val="none" w:sz="0" w:space="0" w:color="auto"/>
        <w:bottom w:val="none" w:sz="0" w:space="0" w:color="auto"/>
        <w:right w:val="none" w:sz="0" w:space="0" w:color="auto"/>
      </w:divBdr>
    </w:div>
    <w:div w:id="881671869">
      <w:bodyDiv w:val="1"/>
      <w:marLeft w:val="0"/>
      <w:marRight w:val="0"/>
      <w:marTop w:val="0"/>
      <w:marBottom w:val="0"/>
      <w:divBdr>
        <w:top w:val="none" w:sz="0" w:space="0" w:color="auto"/>
        <w:left w:val="none" w:sz="0" w:space="0" w:color="auto"/>
        <w:bottom w:val="none" w:sz="0" w:space="0" w:color="auto"/>
        <w:right w:val="none" w:sz="0" w:space="0" w:color="auto"/>
      </w:divBdr>
    </w:div>
    <w:div w:id="891235763">
      <w:bodyDiv w:val="1"/>
      <w:marLeft w:val="0"/>
      <w:marRight w:val="0"/>
      <w:marTop w:val="0"/>
      <w:marBottom w:val="0"/>
      <w:divBdr>
        <w:top w:val="none" w:sz="0" w:space="0" w:color="auto"/>
        <w:left w:val="none" w:sz="0" w:space="0" w:color="auto"/>
        <w:bottom w:val="none" w:sz="0" w:space="0" w:color="auto"/>
        <w:right w:val="none" w:sz="0" w:space="0" w:color="auto"/>
      </w:divBdr>
    </w:div>
    <w:div w:id="892227814">
      <w:bodyDiv w:val="1"/>
      <w:marLeft w:val="0"/>
      <w:marRight w:val="0"/>
      <w:marTop w:val="0"/>
      <w:marBottom w:val="0"/>
      <w:divBdr>
        <w:top w:val="none" w:sz="0" w:space="0" w:color="auto"/>
        <w:left w:val="none" w:sz="0" w:space="0" w:color="auto"/>
        <w:bottom w:val="none" w:sz="0" w:space="0" w:color="auto"/>
        <w:right w:val="none" w:sz="0" w:space="0" w:color="auto"/>
      </w:divBdr>
    </w:div>
    <w:div w:id="892541332">
      <w:bodyDiv w:val="1"/>
      <w:marLeft w:val="0"/>
      <w:marRight w:val="0"/>
      <w:marTop w:val="0"/>
      <w:marBottom w:val="0"/>
      <w:divBdr>
        <w:top w:val="none" w:sz="0" w:space="0" w:color="auto"/>
        <w:left w:val="none" w:sz="0" w:space="0" w:color="auto"/>
        <w:bottom w:val="none" w:sz="0" w:space="0" w:color="auto"/>
        <w:right w:val="none" w:sz="0" w:space="0" w:color="auto"/>
      </w:divBdr>
    </w:div>
    <w:div w:id="903025464">
      <w:bodyDiv w:val="1"/>
      <w:marLeft w:val="0"/>
      <w:marRight w:val="0"/>
      <w:marTop w:val="0"/>
      <w:marBottom w:val="0"/>
      <w:divBdr>
        <w:top w:val="none" w:sz="0" w:space="0" w:color="auto"/>
        <w:left w:val="none" w:sz="0" w:space="0" w:color="auto"/>
        <w:bottom w:val="none" w:sz="0" w:space="0" w:color="auto"/>
        <w:right w:val="none" w:sz="0" w:space="0" w:color="auto"/>
      </w:divBdr>
    </w:div>
    <w:div w:id="910502500">
      <w:bodyDiv w:val="1"/>
      <w:marLeft w:val="0"/>
      <w:marRight w:val="0"/>
      <w:marTop w:val="0"/>
      <w:marBottom w:val="0"/>
      <w:divBdr>
        <w:top w:val="none" w:sz="0" w:space="0" w:color="auto"/>
        <w:left w:val="none" w:sz="0" w:space="0" w:color="auto"/>
        <w:bottom w:val="none" w:sz="0" w:space="0" w:color="auto"/>
        <w:right w:val="none" w:sz="0" w:space="0" w:color="auto"/>
      </w:divBdr>
    </w:div>
    <w:div w:id="911542794">
      <w:bodyDiv w:val="1"/>
      <w:marLeft w:val="0"/>
      <w:marRight w:val="0"/>
      <w:marTop w:val="0"/>
      <w:marBottom w:val="0"/>
      <w:divBdr>
        <w:top w:val="none" w:sz="0" w:space="0" w:color="auto"/>
        <w:left w:val="none" w:sz="0" w:space="0" w:color="auto"/>
        <w:bottom w:val="none" w:sz="0" w:space="0" w:color="auto"/>
        <w:right w:val="none" w:sz="0" w:space="0" w:color="auto"/>
      </w:divBdr>
    </w:div>
    <w:div w:id="916789660">
      <w:bodyDiv w:val="1"/>
      <w:marLeft w:val="0"/>
      <w:marRight w:val="0"/>
      <w:marTop w:val="0"/>
      <w:marBottom w:val="0"/>
      <w:divBdr>
        <w:top w:val="none" w:sz="0" w:space="0" w:color="auto"/>
        <w:left w:val="none" w:sz="0" w:space="0" w:color="auto"/>
        <w:bottom w:val="none" w:sz="0" w:space="0" w:color="auto"/>
        <w:right w:val="none" w:sz="0" w:space="0" w:color="auto"/>
      </w:divBdr>
    </w:div>
    <w:div w:id="923731012">
      <w:bodyDiv w:val="1"/>
      <w:marLeft w:val="0"/>
      <w:marRight w:val="0"/>
      <w:marTop w:val="0"/>
      <w:marBottom w:val="0"/>
      <w:divBdr>
        <w:top w:val="none" w:sz="0" w:space="0" w:color="auto"/>
        <w:left w:val="none" w:sz="0" w:space="0" w:color="auto"/>
        <w:bottom w:val="none" w:sz="0" w:space="0" w:color="auto"/>
        <w:right w:val="none" w:sz="0" w:space="0" w:color="auto"/>
      </w:divBdr>
    </w:div>
    <w:div w:id="925192702">
      <w:bodyDiv w:val="1"/>
      <w:marLeft w:val="0"/>
      <w:marRight w:val="0"/>
      <w:marTop w:val="0"/>
      <w:marBottom w:val="0"/>
      <w:divBdr>
        <w:top w:val="none" w:sz="0" w:space="0" w:color="auto"/>
        <w:left w:val="none" w:sz="0" w:space="0" w:color="auto"/>
        <w:bottom w:val="none" w:sz="0" w:space="0" w:color="auto"/>
        <w:right w:val="none" w:sz="0" w:space="0" w:color="auto"/>
      </w:divBdr>
    </w:div>
    <w:div w:id="939920329">
      <w:bodyDiv w:val="1"/>
      <w:marLeft w:val="0"/>
      <w:marRight w:val="0"/>
      <w:marTop w:val="0"/>
      <w:marBottom w:val="0"/>
      <w:divBdr>
        <w:top w:val="none" w:sz="0" w:space="0" w:color="auto"/>
        <w:left w:val="none" w:sz="0" w:space="0" w:color="auto"/>
        <w:bottom w:val="none" w:sz="0" w:space="0" w:color="auto"/>
        <w:right w:val="none" w:sz="0" w:space="0" w:color="auto"/>
      </w:divBdr>
    </w:div>
    <w:div w:id="940378389">
      <w:bodyDiv w:val="1"/>
      <w:marLeft w:val="0"/>
      <w:marRight w:val="0"/>
      <w:marTop w:val="0"/>
      <w:marBottom w:val="0"/>
      <w:divBdr>
        <w:top w:val="none" w:sz="0" w:space="0" w:color="auto"/>
        <w:left w:val="none" w:sz="0" w:space="0" w:color="auto"/>
        <w:bottom w:val="none" w:sz="0" w:space="0" w:color="auto"/>
        <w:right w:val="none" w:sz="0" w:space="0" w:color="auto"/>
      </w:divBdr>
    </w:div>
    <w:div w:id="943807165">
      <w:bodyDiv w:val="1"/>
      <w:marLeft w:val="0"/>
      <w:marRight w:val="0"/>
      <w:marTop w:val="0"/>
      <w:marBottom w:val="0"/>
      <w:divBdr>
        <w:top w:val="none" w:sz="0" w:space="0" w:color="auto"/>
        <w:left w:val="none" w:sz="0" w:space="0" w:color="auto"/>
        <w:bottom w:val="none" w:sz="0" w:space="0" w:color="auto"/>
        <w:right w:val="none" w:sz="0" w:space="0" w:color="auto"/>
      </w:divBdr>
    </w:div>
    <w:div w:id="948975206">
      <w:bodyDiv w:val="1"/>
      <w:marLeft w:val="0"/>
      <w:marRight w:val="0"/>
      <w:marTop w:val="0"/>
      <w:marBottom w:val="0"/>
      <w:divBdr>
        <w:top w:val="none" w:sz="0" w:space="0" w:color="auto"/>
        <w:left w:val="none" w:sz="0" w:space="0" w:color="auto"/>
        <w:bottom w:val="none" w:sz="0" w:space="0" w:color="auto"/>
        <w:right w:val="none" w:sz="0" w:space="0" w:color="auto"/>
      </w:divBdr>
    </w:div>
    <w:div w:id="953756887">
      <w:bodyDiv w:val="1"/>
      <w:marLeft w:val="0"/>
      <w:marRight w:val="0"/>
      <w:marTop w:val="0"/>
      <w:marBottom w:val="0"/>
      <w:divBdr>
        <w:top w:val="none" w:sz="0" w:space="0" w:color="auto"/>
        <w:left w:val="none" w:sz="0" w:space="0" w:color="auto"/>
        <w:bottom w:val="none" w:sz="0" w:space="0" w:color="auto"/>
        <w:right w:val="none" w:sz="0" w:space="0" w:color="auto"/>
      </w:divBdr>
    </w:div>
    <w:div w:id="962887326">
      <w:bodyDiv w:val="1"/>
      <w:marLeft w:val="0"/>
      <w:marRight w:val="0"/>
      <w:marTop w:val="0"/>
      <w:marBottom w:val="0"/>
      <w:divBdr>
        <w:top w:val="none" w:sz="0" w:space="0" w:color="auto"/>
        <w:left w:val="none" w:sz="0" w:space="0" w:color="auto"/>
        <w:bottom w:val="none" w:sz="0" w:space="0" w:color="auto"/>
        <w:right w:val="none" w:sz="0" w:space="0" w:color="auto"/>
      </w:divBdr>
    </w:div>
    <w:div w:id="965083814">
      <w:bodyDiv w:val="1"/>
      <w:marLeft w:val="0"/>
      <w:marRight w:val="0"/>
      <w:marTop w:val="0"/>
      <w:marBottom w:val="0"/>
      <w:divBdr>
        <w:top w:val="none" w:sz="0" w:space="0" w:color="auto"/>
        <w:left w:val="none" w:sz="0" w:space="0" w:color="auto"/>
        <w:bottom w:val="none" w:sz="0" w:space="0" w:color="auto"/>
        <w:right w:val="none" w:sz="0" w:space="0" w:color="auto"/>
      </w:divBdr>
    </w:div>
    <w:div w:id="970785942">
      <w:bodyDiv w:val="1"/>
      <w:marLeft w:val="0"/>
      <w:marRight w:val="0"/>
      <w:marTop w:val="0"/>
      <w:marBottom w:val="0"/>
      <w:divBdr>
        <w:top w:val="none" w:sz="0" w:space="0" w:color="auto"/>
        <w:left w:val="none" w:sz="0" w:space="0" w:color="auto"/>
        <w:bottom w:val="none" w:sz="0" w:space="0" w:color="auto"/>
        <w:right w:val="none" w:sz="0" w:space="0" w:color="auto"/>
      </w:divBdr>
    </w:div>
    <w:div w:id="974677823">
      <w:bodyDiv w:val="1"/>
      <w:marLeft w:val="0"/>
      <w:marRight w:val="0"/>
      <w:marTop w:val="0"/>
      <w:marBottom w:val="0"/>
      <w:divBdr>
        <w:top w:val="none" w:sz="0" w:space="0" w:color="auto"/>
        <w:left w:val="none" w:sz="0" w:space="0" w:color="auto"/>
        <w:bottom w:val="none" w:sz="0" w:space="0" w:color="auto"/>
        <w:right w:val="none" w:sz="0" w:space="0" w:color="auto"/>
      </w:divBdr>
    </w:div>
    <w:div w:id="984773078">
      <w:bodyDiv w:val="1"/>
      <w:marLeft w:val="0"/>
      <w:marRight w:val="0"/>
      <w:marTop w:val="0"/>
      <w:marBottom w:val="0"/>
      <w:divBdr>
        <w:top w:val="none" w:sz="0" w:space="0" w:color="auto"/>
        <w:left w:val="none" w:sz="0" w:space="0" w:color="auto"/>
        <w:bottom w:val="none" w:sz="0" w:space="0" w:color="auto"/>
        <w:right w:val="none" w:sz="0" w:space="0" w:color="auto"/>
      </w:divBdr>
    </w:div>
    <w:div w:id="985091669">
      <w:bodyDiv w:val="1"/>
      <w:marLeft w:val="0"/>
      <w:marRight w:val="0"/>
      <w:marTop w:val="0"/>
      <w:marBottom w:val="0"/>
      <w:divBdr>
        <w:top w:val="none" w:sz="0" w:space="0" w:color="auto"/>
        <w:left w:val="none" w:sz="0" w:space="0" w:color="auto"/>
        <w:bottom w:val="none" w:sz="0" w:space="0" w:color="auto"/>
        <w:right w:val="none" w:sz="0" w:space="0" w:color="auto"/>
      </w:divBdr>
    </w:div>
    <w:div w:id="990408297">
      <w:bodyDiv w:val="1"/>
      <w:marLeft w:val="0"/>
      <w:marRight w:val="0"/>
      <w:marTop w:val="0"/>
      <w:marBottom w:val="0"/>
      <w:divBdr>
        <w:top w:val="none" w:sz="0" w:space="0" w:color="auto"/>
        <w:left w:val="none" w:sz="0" w:space="0" w:color="auto"/>
        <w:bottom w:val="none" w:sz="0" w:space="0" w:color="auto"/>
        <w:right w:val="none" w:sz="0" w:space="0" w:color="auto"/>
      </w:divBdr>
    </w:div>
    <w:div w:id="992949863">
      <w:bodyDiv w:val="1"/>
      <w:marLeft w:val="0"/>
      <w:marRight w:val="0"/>
      <w:marTop w:val="0"/>
      <w:marBottom w:val="0"/>
      <w:divBdr>
        <w:top w:val="none" w:sz="0" w:space="0" w:color="auto"/>
        <w:left w:val="none" w:sz="0" w:space="0" w:color="auto"/>
        <w:bottom w:val="none" w:sz="0" w:space="0" w:color="auto"/>
        <w:right w:val="none" w:sz="0" w:space="0" w:color="auto"/>
      </w:divBdr>
    </w:div>
    <w:div w:id="994917200">
      <w:bodyDiv w:val="1"/>
      <w:marLeft w:val="0"/>
      <w:marRight w:val="0"/>
      <w:marTop w:val="0"/>
      <w:marBottom w:val="0"/>
      <w:divBdr>
        <w:top w:val="none" w:sz="0" w:space="0" w:color="auto"/>
        <w:left w:val="none" w:sz="0" w:space="0" w:color="auto"/>
        <w:bottom w:val="none" w:sz="0" w:space="0" w:color="auto"/>
        <w:right w:val="none" w:sz="0" w:space="0" w:color="auto"/>
      </w:divBdr>
    </w:div>
    <w:div w:id="1021511813">
      <w:bodyDiv w:val="1"/>
      <w:marLeft w:val="0"/>
      <w:marRight w:val="0"/>
      <w:marTop w:val="0"/>
      <w:marBottom w:val="0"/>
      <w:divBdr>
        <w:top w:val="none" w:sz="0" w:space="0" w:color="auto"/>
        <w:left w:val="none" w:sz="0" w:space="0" w:color="auto"/>
        <w:bottom w:val="none" w:sz="0" w:space="0" w:color="auto"/>
        <w:right w:val="none" w:sz="0" w:space="0" w:color="auto"/>
      </w:divBdr>
    </w:div>
    <w:div w:id="1023827247">
      <w:bodyDiv w:val="1"/>
      <w:marLeft w:val="0"/>
      <w:marRight w:val="0"/>
      <w:marTop w:val="0"/>
      <w:marBottom w:val="0"/>
      <w:divBdr>
        <w:top w:val="none" w:sz="0" w:space="0" w:color="auto"/>
        <w:left w:val="none" w:sz="0" w:space="0" w:color="auto"/>
        <w:bottom w:val="none" w:sz="0" w:space="0" w:color="auto"/>
        <w:right w:val="none" w:sz="0" w:space="0" w:color="auto"/>
      </w:divBdr>
    </w:div>
    <w:div w:id="1028066866">
      <w:bodyDiv w:val="1"/>
      <w:marLeft w:val="0"/>
      <w:marRight w:val="0"/>
      <w:marTop w:val="0"/>
      <w:marBottom w:val="0"/>
      <w:divBdr>
        <w:top w:val="none" w:sz="0" w:space="0" w:color="auto"/>
        <w:left w:val="none" w:sz="0" w:space="0" w:color="auto"/>
        <w:bottom w:val="none" w:sz="0" w:space="0" w:color="auto"/>
        <w:right w:val="none" w:sz="0" w:space="0" w:color="auto"/>
      </w:divBdr>
    </w:div>
    <w:div w:id="1034891120">
      <w:bodyDiv w:val="1"/>
      <w:marLeft w:val="0"/>
      <w:marRight w:val="0"/>
      <w:marTop w:val="0"/>
      <w:marBottom w:val="0"/>
      <w:divBdr>
        <w:top w:val="none" w:sz="0" w:space="0" w:color="auto"/>
        <w:left w:val="none" w:sz="0" w:space="0" w:color="auto"/>
        <w:bottom w:val="none" w:sz="0" w:space="0" w:color="auto"/>
        <w:right w:val="none" w:sz="0" w:space="0" w:color="auto"/>
      </w:divBdr>
    </w:div>
    <w:div w:id="1039159069">
      <w:bodyDiv w:val="1"/>
      <w:marLeft w:val="0"/>
      <w:marRight w:val="0"/>
      <w:marTop w:val="0"/>
      <w:marBottom w:val="0"/>
      <w:divBdr>
        <w:top w:val="none" w:sz="0" w:space="0" w:color="auto"/>
        <w:left w:val="none" w:sz="0" w:space="0" w:color="auto"/>
        <w:bottom w:val="none" w:sz="0" w:space="0" w:color="auto"/>
        <w:right w:val="none" w:sz="0" w:space="0" w:color="auto"/>
      </w:divBdr>
    </w:div>
    <w:div w:id="1053041622">
      <w:bodyDiv w:val="1"/>
      <w:marLeft w:val="0"/>
      <w:marRight w:val="0"/>
      <w:marTop w:val="0"/>
      <w:marBottom w:val="0"/>
      <w:divBdr>
        <w:top w:val="none" w:sz="0" w:space="0" w:color="auto"/>
        <w:left w:val="none" w:sz="0" w:space="0" w:color="auto"/>
        <w:bottom w:val="none" w:sz="0" w:space="0" w:color="auto"/>
        <w:right w:val="none" w:sz="0" w:space="0" w:color="auto"/>
      </w:divBdr>
    </w:div>
    <w:div w:id="1055009671">
      <w:bodyDiv w:val="1"/>
      <w:marLeft w:val="0"/>
      <w:marRight w:val="0"/>
      <w:marTop w:val="0"/>
      <w:marBottom w:val="0"/>
      <w:divBdr>
        <w:top w:val="none" w:sz="0" w:space="0" w:color="auto"/>
        <w:left w:val="none" w:sz="0" w:space="0" w:color="auto"/>
        <w:bottom w:val="none" w:sz="0" w:space="0" w:color="auto"/>
        <w:right w:val="none" w:sz="0" w:space="0" w:color="auto"/>
      </w:divBdr>
    </w:div>
    <w:div w:id="1055661486">
      <w:bodyDiv w:val="1"/>
      <w:marLeft w:val="0"/>
      <w:marRight w:val="0"/>
      <w:marTop w:val="0"/>
      <w:marBottom w:val="0"/>
      <w:divBdr>
        <w:top w:val="none" w:sz="0" w:space="0" w:color="auto"/>
        <w:left w:val="none" w:sz="0" w:space="0" w:color="auto"/>
        <w:bottom w:val="none" w:sz="0" w:space="0" w:color="auto"/>
        <w:right w:val="none" w:sz="0" w:space="0" w:color="auto"/>
      </w:divBdr>
    </w:div>
    <w:div w:id="1057364069">
      <w:bodyDiv w:val="1"/>
      <w:marLeft w:val="0"/>
      <w:marRight w:val="0"/>
      <w:marTop w:val="0"/>
      <w:marBottom w:val="0"/>
      <w:divBdr>
        <w:top w:val="none" w:sz="0" w:space="0" w:color="auto"/>
        <w:left w:val="none" w:sz="0" w:space="0" w:color="auto"/>
        <w:bottom w:val="none" w:sz="0" w:space="0" w:color="auto"/>
        <w:right w:val="none" w:sz="0" w:space="0" w:color="auto"/>
      </w:divBdr>
    </w:div>
    <w:div w:id="1061363598">
      <w:bodyDiv w:val="1"/>
      <w:marLeft w:val="0"/>
      <w:marRight w:val="0"/>
      <w:marTop w:val="0"/>
      <w:marBottom w:val="0"/>
      <w:divBdr>
        <w:top w:val="none" w:sz="0" w:space="0" w:color="auto"/>
        <w:left w:val="none" w:sz="0" w:space="0" w:color="auto"/>
        <w:bottom w:val="none" w:sz="0" w:space="0" w:color="auto"/>
        <w:right w:val="none" w:sz="0" w:space="0" w:color="auto"/>
      </w:divBdr>
    </w:div>
    <w:div w:id="1067188641">
      <w:bodyDiv w:val="1"/>
      <w:marLeft w:val="0"/>
      <w:marRight w:val="0"/>
      <w:marTop w:val="0"/>
      <w:marBottom w:val="0"/>
      <w:divBdr>
        <w:top w:val="none" w:sz="0" w:space="0" w:color="auto"/>
        <w:left w:val="none" w:sz="0" w:space="0" w:color="auto"/>
        <w:bottom w:val="none" w:sz="0" w:space="0" w:color="auto"/>
        <w:right w:val="none" w:sz="0" w:space="0" w:color="auto"/>
      </w:divBdr>
    </w:div>
    <w:div w:id="1070814180">
      <w:bodyDiv w:val="1"/>
      <w:marLeft w:val="0"/>
      <w:marRight w:val="0"/>
      <w:marTop w:val="0"/>
      <w:marBottom w:val="0"/>
      <w:divBdr>
        <w:top w:val="none" w:sz="0" w:space="0" w:color="auto"/>
        <w:left w:val="none" w:sz="0" w:space="0" w:color="auto"/>
        <w:bottom w:val="none" w:sz="0" w:space="0" w:color="auto"/>
        <w:right w:val="none" w:sz="0" w:space="0" w:color="auto"/>
      </w:divBdr>
    </w:div>
    <w:div w:id="1073312539">
      <w:bodyDiv w:val="1"/>
      <w:marLeft w:val="0"/>
      <w:marRight w:val="0"/>
      <w:marTop w:val="0"/>
      <w:marBottom w:val="0"/>
      <w:divBdr>
        <w:top w:val="none" w:sz="0" w:space="0" w:color="auto"/>
        <w:left w:val="none" w:sz="0" w:space="0" w:color="auto"/>
        <w:bottom w:val="none" w:sz="0" w:space="0" w:color="auto"/>
        <w:right w:val="none" w:sz="0" w:space="0" w:color="auto"/>
      </w:divBdr>
    </w:div>
    <w:div w:id="1077288183">
      <w:bodyDiv w:val="1"/>
      <w:marLeft w:val="0"/>
      <w:marRight w:val="0"/>
      <w:marTop w:val="0"/>
      <w:marBottom w:val="0"/>
      <w:divBdr>
        <w:top w:val="none" w:sz="0" w:space="0" w:color="auto"/>
        <w:left w:val="none" w:sz="0" w:space="0" w:color="auto"/>
        <w:bottom w:val="none" w:sz="0" w:space="0" w:color="auto"/>
        <w:right w:val="none" w:sz="0" w:space="0" w:color="auto"/>
      </w:divBdr>
    </w:div>
    <w:div w:id="1080902794">
      <w:bodyDiv w:val="1"/>
      <w:marLeft w:val="0"/>
      <w:marRight w:val="0"/>
      <w:marTop w:val="0"/>
      <w:marBottom w:val="0"/>
      <w:divBdr>
        <w:top w:val="none" w:sz="0" w:space="0" w:color="auto"/>
        <w:left w:val="none" w:sz="0" w:space="0" w:color="auto"/>
        <w:bottom w:val="none" w:sz="0" w:space="0" w:color="auto"/>
        <w:right w:val="none" w:sz="0" w:space="0" w:color="auto"/>
      </w:divBdr>
    </w:div>
    <w:div w:id="1082917160">
      <w:bodyDiv w:val="1"/>
      <w:marLeft w:val="0"/>
      <w:marRight w:val="0"/>
      <w:marTop w:val="0"/>
      <w:marBottom w:val="0"/>
      <w:divBdr>
        <w:top w:val="none" w:sz="0" w:space="0" w:color="auto"/>
        <w:left w:val="none" w:sz="0" w:space="0" w:color="auto"/>
        <w:bottom w:val="none" w:sz="0" w:space="0" w:color="auto"/>
        <w:right w:val="none" w:sz="0" w:space="0" w:color="auto"/>
      </w:divBdr>
    </w:div>
    <w:div w:id="1088114905">
      <w:bodyDiv w:val="1"/>
      <w:marLeft w:val="0"/>
      <w:marRight w:val="0"/>
      <w:marTop w:val="0"/>
      <w:marBottom w:val="0"/>
      <w:divBdr>
        <w:top w:val="none" w:sz="0" w:space="0" w:color="auto"/>
        <w:left w:val="none" w:sz="0" w:space="0" w:color="auto"/>
        <w:bottom w:val="none" w:sz="0" w:space="0" w:color="auto"/>
        <w:right w:val="none" w:sz="0" w:space="0" w:color="auto"/>
      </w:divBdr>
    </w:div>
    <w:div w:id="1088846906">
      <w:bodyDiv w:val="1"/>
      <w:marLeft w:val="0"/>
      <w:marRight w:val="0"/>
      <w:marTop w:val="0"/>
      <w:marBottom w:val="0"/>
      <w:divBdr>
        <w:top w:val="none" w:sz="0" w:space="0" w:color="auto"/>
        <w:left w:val="none" w:sz="0" w:space="0" w:color="auto"/>
        <w:bottom w:val="none" w:sz="0" w:space="0" w:color="auto"/>
        <w:right w:val="none" w:sz="0" w:space="0" w:color="auto"/>
      </w:divBdr>
    </w:div>
    <w:div w:id="10897417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626494">
      <w:bodyDiv w:val="1"/>
      <w:marLeft w:val="0"/>
      <w:marRight w:val="0"/>
      <w:marTop w:val="0"/>
      <w:marBottom w:val="0"/>
      <w:divBdr>
        <w:top w:val="none" w:sz="0" w:space="0" w:color="auto"/>
        <w:left w:val="none" w:sz="0" w:space="0" w:color="auto"/>
        <w:bottom w:val="none" w:sz="0" w:space="0" w:color="auto"/>
        <w:right w:val="none" w:sz="0" w:space="0" w:color="auto"/>
      </w:divBdr>
    </w:div>
    <w:div w:id="1095245917">
      <w:bodyDiv w:val="1"/>
      <w:marLeft w:val="0"/>
      <w:marRight w:val="0"/>
      <w:marTop w:val="0"/>
      <w:marBottom w:val="0"/>
      <w:divBdr>
        <w:top w:val="none" w:sz="0" w:space="0" w:color="auto"/>
        <w:left w:val="none" w:sz="0" w:space="0" w:color="auto"/>
        <w:bottom w:val="none" w:sz="0" w:space="0" w:color="auto"/>
        <w:right w:val="none" w:sz="0" w:space="0" w:color="auto"/>
      </w:divBdr>
    </w:div>
    <w:div w:id="1100026784">
      <w:bodyDiv w:val="1"/>
      <w:marLeft w:val="0"/>
      <w:marRight w:val="0"/>
      <w:marTop w:val="0"/>
      <w:marBottom w:val="0"/>
      <w:divBdr>
        <w:top w:val="none" w:sz="0" w:space="0" w:color="auto"/>
        <w:left w:val="none" w:sz="0" w:space="0" w:color="auto"/>
        <w:bottom w:val="none" w:sz="0" w:space="0" w:color="auto"/>
        <w:right w:val="none" w:sz="0" w:space="0" w:color="auto"/>
      </w:divBdr>
    </w:div>
    <w:div w:id="1103110655">
      <w:bodyDiv w:val="1"/>
      <w:marLeft w:val="0"/>
      <w:marRight w:val="0"/>
      <w:marTop w:val="0"/>
      <w:marBottom w:val="0"/>
      <w:divBdr>
        <w:top w:val="none" w:sz="0" w:space="0" w:color="auto"/>
        <w:left w:val="none" w:sz="0" w:space="0" w:color="auto"/>
        <w:bottom w:val="none" w:sz="0" w:space="0" w:color="auto"/>
        <w:right w:val="none" w:sz="0" w:space="0" w:color="auto"/>
      </w:divBdr>
    </w:div>
    <w:div w:id="1107576758">
      <w:bodyDiv w:val="1"/>
      <w:marLeft w:val="0"/>
      <w:marRight w:val="0"/>
      <w:marTop w:val="0"/>
      <w:marBottom w:val="0"/>
      <w:divBdr>
        <w:top w:val="none" w:sz="0" w:space="0" w:color="auto"/>
        <w:left w:val="none" w:sz="0" w:space="0" w:color="auto"/>
        <w:bottom w:val="none" w:sz="0" w:space="0" w:color="auto"/>
        <w:right w:val="none" w:sz="0" w:space="0" w:color="auto"/>
      </w:divBdr>
    </w:div>
    <w:div w:id="1110247675">
      <w:bodyDiv w:val="1"/>
      <w:marLeft w:val="0"/>
      <w:marRight w:val="0"/>
      <w:marTop w:val="0"/>
      <w:marBottom w:val="0"/>
      <w:divBdr>
        <w:top w:val="none" w:sz="0" w:space="0" w:color="auto"/>
        <w:left w:val="none" w:sz="0" w:space="0" w:color="auto"/>
        <w:bottom w:val="none" w:sz="0" w:space="0" w:color="auto"/>
        <w:right w:val="none" w:sz="0" w:space="0" w:color="auto"/>
      </w:divBdr>
    </w:div>
    <w:div w:id="1115370604">
      <w:bodyDiv w:val="1"/>
      <w:marLeft w:val="0"/>
      <w:marRight w:val="0"/>
      <w:marTop w:val="0"/>
      <w:marBottom w:val="0"/>
      <w:divBdr>
        <w:top w:val="none" w:sz="0" w:space="0" w:color="auto"/>
        <w:left w:val="none" w:sz="0" w:space="0" w:color="auto"/>
        <w:bottom w:val="none" w:sz="0" w:space="0" w:color="auto"/>
        <w:right w:val="none" w:sz="0" w:space="0" w:color="auto"/>
      </w:divBdr>
    </w:div>
    <w:div w:id="1119300247">
      <w:bodyDiv w:val="1"/>
      <w:marLeft w:val="0"/>
      <w:marRight w:val="0"/>
      <w:marTop w:val="0"/>
      <w:marBottom w:val="0"/>
      <w:divBdr>
        <w:top w:val="none" w:sz="0" w:space="0" w:color="auto"/>
        <w:left w:val="none" w:sz="0" w:space="0" w:color="auto"/>
        <w:bottom w:val="none" w:sz="0" w:space="0" w:color="auto"/>
        <w:right w:val="none" w:sz="0" w:space="0" w:color="auto"/>
      </w:divBdr>
    </w:div>
    <w:div w:id="1125466705">
      <w:bodyDiv w:val="1"/>
      <w:marLeft w:val="0"/>
      <w:marRight w:val="0"/>
      <w:marTop w:val="0"/>
      <w:marBottom w:val="0"/>
      <w:divBdr>
        <w:top w:val="none" w:sz="0" w:space="0" w:color="auto"/>
        <w:left w:val="none" w:sz="0" w:space="0" w:color="auto"/>
        <w:bottom w:val="none" w:sz="0" w:space="0" w:color="auto"/>
        <w:right w:val="none" w:sz="0" w:space="0" w:color="auto"/>
      </w:divBdr>
    </w:div>
    <w:div w:id="1125999104">
      <w:bodyDiv w:val="1"/>
      <w:marLeft w:val="0"/>
      <w:marRight w:val="0"/>
      <w:marTop w:val="0"/>
      <w:marBottom w:val="0"/>
      <w:divBdr>
        <w:top w:val="none" w:sz="0" w:space="0" w:color="auto"/>
        <w:left w:val="none" w:sz="0" w:space="0" w:color="auto"/>
        <w:bottom w:val="none" w:sz="0" w:space="0" w:color="auto"/>
        <w:right w:val="none" w:sz="0" w:space="0" w:color="auto"/>
      </w:divBdr>
    </w:div>
    <w:div w:id="1126465245">
      <w:bodyDiv w:val="1"/>
      <w:marLeft w:val="0"/>
      <w:marRight w:val="0"/>
      <w:marTop w:val="0"/>
      <w:marBottom w:val="0"/>
      <w:divBdr>
        <w:top w:val="none" w:sz="0" w:space="0" w:color="auto"/>
        <w:left w:val="none" w:sz="0" w:space="0" w:color="auto"/>
        <w:bottom w:val="none" w:sz="0" w:space="0" w:color="auto"/>
        <w:right w:val="none" w:sz="0" w:space="0" w:color="auto"/>
      </w:divBdr>
    </w:div>
    <w:div w:id="112723443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29981239">
      <w:bodyDiv w:val="1"/>
      <w:marLeft w:val="0"/>
      <w:marRight w:val="0"/>
      <w:marTop w:val="0"/>
      <w:marBottom w:val="0"/>
      <w:divBdr>
        <w:top w:val="none" w:sz="0" w:space="0" w:color="auto"/>
        <w:left w:val="none" w:sz="0" w:space="0" w:color="auto"/>
        <w:bottom w:val="none" w:sz="0" w:space="0" w:color="auto"/>
        <w:right w:val="none" w:sz="0" w:space="0" w:color="auto"/>
      </w:divBdr>
    </w:div>
    <w:div w:id="1131753150">
      <w:bodyDiv w:val="1"/>
      <w:marLeft w:val="0"/>
      <w:marRight w:val="0"/>
      <w:marTop w:val="0"/>
      <w:marBottom w:val="0"/>
      <w:divBdr>
        <w:top w:val="none" w:sz="0" w:space="0" w:color="auto"/>
        <w:left w:val="none" w:sz="0" w:space="0" w:color="auto"/>
        <w:bottom w:val="none" w:sz="0" w:space="0" w:color="auto"/>
        <w:right w:val="none" w:sz="0" w:space="0" w:color="auto"/>
      </w:divBdr>
    </w:div>
    <w:div w:id="1134058355">
      <w:bodyDiv w:val="1"/>
      <w:marLeft w:val="0"/>
      <w:marRight w:val="0"/>
      <w:marTop w:val="0"/>
      <w:marBottom w:val="0"/>
      <w:divBdr>
        <w:top w:val="none" w:sz="0" w:space="0" w:color="auto"/>
        <w:left w:val="none" w:sz="0" w:space="0" w:color="auto"/>
        <w:bottom w:val="none" w:sz="0" w:space="0" w:color="auto"/>
        <w:right w:val="none" w:sz="0" w:space="0" w:color="auto"/>
      </w:divBdr>
    </w:div>
    <w:div w:id="1154613443">
      <w:bodyDiv w:val="1"/>
      <w:marLeft w:val="0"/>
      <w:marRight w:val="0"/>
      <w:marTop w:val="0"/>
      <w:marBottom w:val="0"/>
      <w:divBdr>
        <w:top w:val="none" w:sz="0" w:space="0" w:color="auto"/>
        <w:left w:val="none" w:sz="0" w:space="0" w:color="auto"/>
        <w:bottom w:val="none" w:sz="0" w:space="0" w:color="auto"/>
        <w:right w:val="none" w:sz="0" w:space="0" w:color="auto"/>
      </w:divBdr>
    </w:div>
    <w:div w:id="1156527460">
      <w:bodyDiv w:val="1"/>
      <w:marLeft w:val="0"/>
      <w:marRight w:val="0"/>
      <w:marTop w:val="0"/>
      <w:marBottom w:val="0"/>
      <w:divBdr>
        <w:top w:val="none" w:sz="0" w:space="0" w:color="auto"/>
        <w:left w:val="none" w:sz="0" w:space="0" w:color="auto"/>
        <w:bottom w:val="none" w:sz="0" w:space="0" w:color="auto"/>
        <w:right w:val="none" w:sz="0" w:space="0" w:color="auto"/>
      </w:divBdr>
    </w:div>
    <w:div w:id="1167786171">
      <w:bodyDiv w:val="1"/>
      <w:marLeft w:val="0"/>
      <w:marRight w:val="0"/>
      <w:marTop w:val="0"/>
      <w:marBottom w:val="0"/>
      <w:divBdr>
        <w:top w:val="none" w:sz="0" w:space="0" w:color="auto"/>
        <w:left w:val="none" w:sz="0" w:space="0" w:color="auto"/>
        <w:bottom w:val="none" w:sz="0" w:space="0" w:color="auto"/>
        <w:right w:val="none" w:sz="0" w:space="0" w:color="auto"/>
      </w:divBdr>
    </w:div>
    <w:div w:id="1171800400">
      <w:bodyDiv w:val="1"/>
      <w:marLeft w:val="0"/>
      <w:marRight w:val="0"/>
      <w:marTop w:val="0"/>
      <w:marBottom w:val="0"/>
      <w:divBdr>
        <w:top w:val="none" w:sz="0" w:space="0" w:color="auto"/>
        <w:left w:val="none" w:sz="0" w:space="0" w:color="auto"/>
        <w:bottom w:val="none" w:sz="0" w:space="0" w:color="auto"/>
        <w:right w:val="none" w:sz="0" w:space="0" w:color="auto"/>
      </w:divBdr>
    </w:div>
    <w:div w:id="1172336355">
      <w:bodyDiv w:val="1"/>
      <w:marLeft w:val="0"/>
      <w:marRight w:val="0"/>
      <w:marTop w:val="0"/>
      <w:marBottom w:val="0"/>
      <w:divBdr>
        <w:top w:val="none" w:sz="0" w:space="0" w:color="auto"/>
        <w:left w:val="none" w:sz="0" w:space="0" w:color="auto"/>
        <w:bottom w:val="none" w:sz="0" w:space="0" w:color="auto"/>
        <w:right w:val="none" w:sz="0" w:space="0" w:color="auto"/>
      </w:divBdr>
    </w:div>
    <w:div w:id="1173110919">
      <w:bodyDiv w:val="1"/>
      <w:marLeft w:val="0"/>
      <w:marRight w:val="0"/>
      <w:marTop w:val="0"/>
      <w:marBottom w:val="0"/>
      <w:divBdr>
        <w:top w:val="none" w:sz="0" w:space="0" w:color="auto"/>
        <w:left w:val="none" w:sz="0" w:space="0" w:color="auto"/>
        <w:bottom w:val="none" w:sz="0" w:space="0" w:color="auto"/>
        <w:right w:val="none" w:sz="0" w:space="0" w:color="auto"/>
      </w:divBdr>
    </w:div>
    <w:div w:id="1179349904">
      <w:bodyDiv w:val="1"/>
      <w:marLeft w:val="0"/>
      <w:marRight w:val="0"/>
      <w:marTop w:val="0"/>
      <w:marBottom w:val="0"/>
      <w:divBdr>
        <w:top w:val="none" w:sz="0" w:space="0" w:color="auto"/>
        <w:left w:val="none" w:sz="0" w:space="0" w:color="auto"/>
        <w:bottom w:val="none" w:sz="0" w:space="0" w:color="auto"/>
        <w:right w:val="none" w:sz="0" w:space="0" w:color="auto"/>
      </w:divBdr>
    </w:div>
    <w:div w:id="1184828638">
      <w:bodyDiv w:val="1"/>
      <w:marLeft w:val="0"/>
      <w:marRight w:val="0"/>
      <w:marTop w:val="0"/>
      <w:marBottom w:val="0"/>
      <w:divBdr>
        <w:top w:val="none" w:sz="0" w:space="0" w:color="auto"/>
        <w:left w:val="none" w:sz="0" w:space="0" w:color="auto"/>
        <w:bottom w:val="none" w:sz="0" w:space="0" w:color="auto"/>
        <w:right w:val="none" w:sz="0" w:space="0" w:color="auto"/>
      </w:divBdr>
    </w:div>
    <w:div w:id="1187867152">
      <w:bodyDiv w:val="1"/>
      <w:marLeft w:val="0"/>
      <w:marRight w:val="0"/>
      <w:marTop w:val="0"/>
      <w:marBottom w:val="0"/>
      <w:divBdr>
        <w:top w:val="none" w:sz="0" w:space="0" w:color="auto"/>
        <w:left w:val="none" w:sz="0" w:space="0" w:color="auto"/>
        <w:bottom w:val="none" w:sz="0" w:space="0" w:color="auto"/>
        <w:right w:val="none" w:sz="0" w:space="0" w:color="auto"/>
      </w:divBdr>
    </w:div>
    <w:div w:id="1188059556">
      <w:bodyDiv w:val="1"/>
      <w:marLeft w:val="0"/>
      <w:marRight w:val="0"/>
      <w:marTop w:val="0"/>
      <w:marBottom w:val="0"/>
      <w:divBdr>
        <w:top w:val="none" w:sz="0" w:space="0" w:color="auto"/>
        <w:left w:val="none" w:sz="0" w:space="0" w:color="auto"/>
        <w:bottom w:val="none" w:sz="0" w:space="0" w:color="auto"/>
        <w:right w:val="none" w:sz="0" w:space="0" w:color="auto"/>
      </w:divBdr>
    </w:div>
    <w:div w:id="1188449480">
      <w:bodyDiv w:val="1"/>
      <w:marLeft w:val="0"/>
      <w:marRight w:val="0"/>
      <w:marTop w:val="0"/>
      <w:marBottom w:val="0"/>
      <w:divBdr>
        <w:top w:val="none" w:sz="0" w:space="0" w:color="auto"/>
        <w:left w:val="none" w:sz="0" w:space="0" w:color="auto"/>
        <w:bottom w:val="none" w:sz="0" w:space="0" w:color="auto"/>
        <w:right w:val="none" w:sz="0" w:space="0" w:color="auto"/>
      </w:divBdr>
    </w:div>
    <w:div w:id="1191410236">
      <w:bodyDiv w:val="1"/>
      <w:marLeft w:val="0"/>
      <w:marRight w:val="0"/>
      <w:marTop w:val="0"/>
      <w:marBottom w:val="0"/>
      <w:divBdr>
        <w:top w:val="none" w:sz="0" w:space="0" w:color="auto"/>
        <w:left w:val="none" w:sz="0" w:space="0" w:color="auto"/>
        <w:bottom w:val="none" w:sz="0" w:space="0" w:color="auto"/>
        <w:right w:val="none" w:sz="0" w:space="0" w:color="auto"/>
      </w:divBdr>
    </w:div>
    <w:div w:id="1198423661">
      <w:bodyDiv w:val="1"/>
      <w:marLeft w:val="0"/>
      <w:marRight w:val="0"/>
      <w:marTop w:val="0"/>
      <w:marBottom w:val="0"/>
      <w:divBdr>
        <w:top w:val="none" w:sz="0" w:space="0" w:color="auto"/>
        <w:left w:val="none" w:sz="0" w:space="0" w:color="auto"/>
        <w:bottom w:val="none" w:sz="0" w:space="0" w:color="auto"/>
        <w:right w:val="none" w:sz="0" w:space="0" w:color="auto"/>
      </w:divBdr>
    </w:div>
    <w:div w:id="1204825880">
      <w:bodyDiv w:val="1"/>
      <w:marLeft w:val="0"/>
      <w:marRight w:val="0"/>
      <w:marTop w:val="0"/>
      <w:marBottom w:val="0"/>
      <w:divBdr>
        <w:top w:val="none" w:sz="0" w:space="0" w:color="auto"/>
        <w:left w:val="none" w:sz="0" w:space="0" w:color="auto"/>
        <w:bottom w:val="none" w:sz="0" w:space="0" w:color="auto"/>
        <w:right w:val="none" w:sz="0" w:space="0" w:color="auto"/>
      </w:divBdr>
    </w:div>
    <w:div w:id="1205797053">
      <w:bodyDiv w:val="1"/>
      <w:marLeft w:val="0"/>
      <w:marRight w:val="0"/>
      <w:marTop w:val="0"/>
      <w:marBottom w:val="0"/>
      <w:divBdr>
        <w:top w:val="none" w:sz="0" w:space="0" w:color="auto"/>
        <w:left w:val="none" w:sz="0" w:space="0" w:color="auto"/>
        <w:bottom w:val="none" w:sz="0" w:space="0" w:color="auto"/>
        <w:right w:val="none" w:sz="0" w:space="0" w:color="auto"/>
      </w:divBdr>
    </w:div>
    <w:div w:id="1213496697">
      <w:bodyDiv w:val="1"/>
      <w:marLeft w:val="0"/>
      <w:marRight w:val="0"/>
      <w:marTop w:val="0"/>
      <w:marBottom w:val="0"/>
      <w:divBdr>
        <w:top w:val="none" w:sz="0" w:space="0" w:color="auto"/>
        <w:left w:val="none" w:sz="0" w:space="0" w:color="auto"/>
        <w:bottom w:val="none" w:sz="0" w:space="0" w:color="auto"/>
        <w:right w:val="none" w:sz="0" w:space="0" w:color="auto"/>
      </w:divBdr>
    </w:div>
    <w:div w:id="1220747826">
      <w:bodyDiv w:val="1"/>
      <w:marLeft w:val="0"/>
      <w:marRight w:val="0"/>
      <w:marTop w:val="0"/>
      <w:marBottom w:val="0"/>
      <w:divBdr>
        <w:top w:val="none" w:sz="0" w:space="0" w:color="auto"/>
        <w:left w:val="none" w:sz="0" w:space="0" w:color="auto"/>
        <w:bottom w:val="none" w:sz="0" w:space="0" w:color="auto"/>
        <w:right w:val="none" w:sz="0" w:space="0" w:color="auto"/>
      </w:divBdr>
    </w:div>
    <w:div w:id="1221137334">
      <w:bodyDiv w:val="1"/>
      <w:marLeft w:val="0"/>
      <w:marRight w:val="0"/>
      <w:marTop w:val="0"/>
      <w:marBottom w:val="0"/>
      <w:divBdr>
        <w:top w:val="none" w:sz="0" w:space="0" w:color="auto"/>
        <w:left w:val="none" w:sz="0" w:space="0" w:color="auto"/>
        <w:bottom w:val="none" w:sz="0" w:space="0" w:color="auto"/>
        <w:right w:val="none" w:sz="0" w:space="0" w:color="auto"/>
      </w:divBdr>
    </w:div>
    <w:div w:id="1224565532">
      <w:bodyDiv w:val="1"/>
      <w:marLeft w:val="0"/>
      <w:marRight w:val="0"/>
      <w:marTop w:val="0"/>
      <w:marBottom w:val="0"/>
      <w:divBdr>
        <w:top w:val="none" w:sz="0" w:space="0" w:color="auto"/>
        <w:left w:val="none" w:sz="0" w:space="0" w:color="auto"/>
        <w:bottom w:val="none" w:sz="0" w:space="0" w:color="auto"/>
        <w:right w:val="none" w:sz="0" w:space="0" w:color="auto"/>
      </w:divBdr>
    </w:div>
    <w:div w:id="1227718459">
      <w:bodyDiv w:val="1"/>
      <w:marLeft w:val="0"/>
      <w:marRight w:val="0"/>
      <w:marTop w:val="0"/>
      <w:marBottom w:val="0"/>
      <w:divBdr>
        <w:top w:val="none" w:sz="0" w:space="0" w:color="auto"/>
        <w:left w:val="none" w:sz="0" w:space="0" w:color="auto"/>
        <w:bottom w:val="none" w:sz="0" w:space="0" w:color="auto"/>
        <w:right w:val="none" w:sz="0" w:space="0" w:color="auto"/>
      </w:divBdr>
    </w:div>
    <w:div w:id="1229614150">
      <w:bodyDiv w:val="1"/>
      <w:marLeft w:val="0"/>
      <w:marRight w:val="0"/>
      <w:marTop w:val="0"/>
      <w:marBottom w:val="0"/>
      <w:divBdr>
        <w:top w:val="none" w:sz="0" w:space="0" w:color="auto"/>
        <w:left w:val="none" w:sz="0" w:space="0" w:color="auto"/>
        <w:bottom w:val="none" w:sz="0" w:space="0" w:color="auto"/>
        <w:right w:val="none" w:sz="0" w:space="0" w:color="auto"/>
      </w:divBdr>
    </w:div>
    <w:div w:id="1237282314">
      <w:bodyDiv w:val="1"/>
      <w:marLeft w:val="0"/>
      <w:marRight w:val="0"/>
      <w:marTop w:val="0"/>
      <w:marBottom w:val="0"/>
      <w:divBdr>
        <w:top w:val="none" w:sz="0" w:space="0" w:color="auto"/>
        <w:left w:val="none" w:sz="0" w:space="0" w:color="auto"/>
        <w:bottom w:val="none" w:sz="0" w:space="0" w:color="auto"/>
        <w:right w:val="none" w:sz="0" w:space="0" w:color="auto"/>
      </w:divBdr>
    </w:div>
    <w:div w:id="1248732912">
      <w:bodyDiv w:val="1"/>
      <w:marLeft w:val="0"/>
      <w:marRight w:val="0"/>
      <w:marTop w:val="0"/>
      <w:marBottom w:val="0"/>
      <w:divBdr>
        <w:top w:val="none" w:sz="0" w:space="0" w:color="auto"/>
        <w:left w:val="none" w:sz="0" w:space="0" w:color="auto"/>
        <w:bottom w:val="none" w:sz="0" w:space="0" w:color="auto"/>
        <w:right w:val="none" w:sz="0" w:space="0" w:color="auto"/>
      </w:divBdr>
    </w:div>
    <w:div w:id="1258364481">
      <w:bodyDiv w:val="1"/>
      <w:marLeft w:val="0"/>
      <w:marRight w:val="0"/>
      <w:marTop w:val="0"/>
      <w:marBottom w:val="0"/>
      <w:divBdr>
        <w:top w:val="none" w:sz="0" w:space="0" w:color="auto"/>
        <w:left w:val="none" w:sz="0" w:space="0" w:color="auto"/>
        <w:bottom w:val="none" w:sz="0" w:space="0" w:color="auto"/>
        <w:right w:val="none" w:sz="0" w:space="0" w:color="auto"/>
      </w:divBdr>
    </w:div>
    <w:div w:id="1267538998">
      <w:bodyDiv w:val="1"/>
      <w:marLeft w:val="0"/>
      <w:marRight w:val="0"/>
      <w:marTop w:val="0"/>
      <w:marBottom w:val="0"/>
      <w:divBdr>
        <w:top w:val="none" w:sz="0" w:space="0" w:color="auto"/>
        <w:left w:val="none" w:sz="0" w:space="0" w:color="auto"/>
        <w:bottom w:val="none" w:sz="0" w:space="0" w:color="auto"/>
        <w:right w:val="none" w:sz="0" w:space="0" w:color="auto"/>
      </w:divBdr>
    </w:div>
    <w:div w:id="1271160860">
      <w:bodyDiv w:val="1"/>
      <w:marLeft w:val="0"/>
      <w:marRight w:val="0"/>
      <w:marTop w:val="0"/>
      <w:marBottom w:val="0"/>
      <w:divBdr>
        <w:top w:val="none" w:sz="0" w:space="0" w:color="auto"/>
        <w:left w:val="none" w:sz="0" w:space="0" w:color="auto"/>
        <w:bottom w:val="none" w:sz="0" w:space="0" w:color="auto"/>
        <w:right w:val="none" w:sz="0" w:space="0" w:color="auto"/>
      </w:divBdr>
    </w:div>
    <w:div w:id="1274629293">
      <w:bodyDiv w:val="1"/>
      <w:marLeft w:val="0"/>
      <w:marRight w:val="0"/>
      <w:marTop w:val="0"/>
      <w:marBottom w:val="0"/>
      <w:divBdr>
        <w:top w:val="none" w:sz="0" w:space="0" w:color="auto"/>
        <w:left w:val="none" w:sz="0" w:space="0" w:color="auto"/>
        <w:bottom w:val="none" w:sz="0" w:space="0" w:color="auto"/>
        <w:right w:val="none" w:sz="0" w:space="0" w:color="auto"/>
      </w:divBdr>
    </w:div>
    <w:div w:id="1284652175">
      <w:bodyDiv w:val="1"/>
      <w:marLeft w:val="0"/>
      <w:marRight w:val="0"/>
      <w:marTop w:val="0"/>
      <w:marBottom w:val="0"/>
      <w:divBdr>
        <w:top w:val="none" w:sz="0" w:space="0" w:color="auto"/>
        <w:left w:val="none" w:sz="0" w:space="0" w:color="auto"/>
        <w:bottom w:val="none" w:sz="0" w:space="0" w:color="auto"/>
        <w:right w:val="none" w:sz="0" w:space="0" w:color="auto"/>
      </w:divBdr>
    </w:div>
    <w:div w:id="1285624395">
      <w:bodyDiv w:val="1"/>
      <w:marLeft w:val="0"/>
      <w:marRight w:val="0"/>
      <w:marTop w:val="0"/>
      <w:marBottom w:val="0"/>
      <w:divBdr>
        <w:top w:val="none" w:sz="0" w:space="0" w:color="auto"/>
        <w:left w:val="none" w:sz="0" w:space="0" w:color="auto"/>
        <w:bottom w:val="none" w:sz="0" w:space="0" w:color="auto"/>
        <w:right w:val="none" w:sz="0" w:space="0" w:color="auto"/>
      </w:divBdr>
    </w:div>
    <w:div w:id="1287006497">
      <w:bodyDiv w:val="1"/>
      <w:marLeft w:val="0"/>
      <w:marRight w:val="0"/>
      <w:marTop w:val="0"/>
      <w:marBottom w:val="0"/>
      <w:divBdr>
        <w:top w:val="none" w:sz="0" w:space="0" w:color="auto"/>
        <w:left w:val="none" w:sz="0" w:space="0" w:color="auto"/>
        <w:bottom w:val="none" w:sz="0" w:space="0" w:color="auto"/>
        <w:right w:val="none" w:sz="0" w:space="0" w:color="auto"/>
      </w:divBdr>
    </w:div>
    <w:div w:id="1292055451">
      <w:bodyDiv w:val="1"/>
      <w:marLeft w:val="0"/>
      <w:marRight w:val="0"/>
      <w:marTop w:val="0"/>
      <w:marBottom w:val="0"/>
      <w:divBdr>
        <w:top w:val="none" w:sz="0" w:space="0" w:color="auto"/>
        <w:left w:val="none" w:sz="0" w:space="0" w:color="auto"/>
        <w:bottom w:val="none" w:sz="0" w:space="0" w:color="auto"/>
        <w:right w:val="none" w:sz="0" w:space="0" w:color="auto"/>
      </w:divBdr>
    </w:div>
    <w:div w:id="1302350221">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307080594">
      <w:bodyDiv w:val="1"/>
      <w:marLeft w:val="0"/>
      <w:marRight w:val="0"/>
      <w:marTop w:val="0"/>
      <w:marBottom w:val="0"/>
      <w:divBdr>
        <w:top w:val="none" w:sz="0" w:space="0" w:color="auto"/>
        <w:left w:val="none" w:sz="0" w:space="0" w:color="auto"/>
        <w:bottom w:val="none" w:sz="0" w:space="0" w:color="auto"/>
        <w:right w:val="none" w:sz="0" w:space="0" w:color="auto"/>
      </w:divBdr>
    </w:div>
    <w:div w:id="1309045874">
      <w:bodyDiv w:val="1"/>
      <w:marLeft w:val="0"/>
      <w:marRight w:val="0"/>
      <w:marTop w:val="0"/>
      <w:marBottom w:val="0"/>
      <w:divBdr>
        <w:top w:val="none" w:sz="0" w:space="0" w:color="auto"/>
        <w:left w:val="none" w:sz="0" w:space="0" w:color="auto"/>
        <w:bottom w:val="none" w:sz="0" w:space="0" w:color="auto"/>
        <w:right w:val="none" w:sz="0" w:space="0" w:color="auto"/>
      </w:divBdr>
    </w:div>
    <w:div w:id="1310283645">
      <w:bodyDiv w:val="1"/>
      <w:marLeft w:val="0"/>
      <w:marRight w:val="0"/>
      <w:marTop w:val="0"/>
      <w:marBottom w:val="0"/>
      <w:divBdr>
        <w:top w:val="none" w:sz="0" w:space="0" w:color="auto"/>
        <w:left w:val="none" w:sz="0" w:space="0" w:color="auto"/>
        <w:bottom w:val="none" w:sz="0" w:space="0" w:color="auto"/>
        <w:right w:val="none" w:sz="0" w:space="0" w:color="auto"/>
      </w:divBdr>
    </w:div>
    <w:div w:id="1312061130">
      <w:bodyDiv w:val="1"/>
      <w:marLeft w:val="0"/>
      <w:marRight w:val="0"/>
      <w:marTop w:val="0"/>
      <w:marBottom w:val="0"/>
      <w:divBdr>
        <w:top w:val="none" w:sz="0" w:space="0" w:color="auto"/>
        <w:left w:val="none" w:sz="0" w:space="0" w:color="auto"/>
        <w:bottom w:val="none" w:sz="0" w:space="0" w:color="auto"/>
        <w:right w:val="none" w:sz="0" w:space="0" w:color="auto"/>
      </w:divBdr>
    </w:div>
    <w:div w:id="1312104330">
      <w:bodyDiv w:val="1"/>
      <w:marLeft w:val="0"/>
      <w:marRight w:val="0"/>
      <w:marTop w:val="0"/>
      <w:marBottom w:val="0"/>
      <w:divBdr>
        <w:top w:val="none" w:sz="0" w:space="0" w:color="auto"/>
        <w:left w:val="none" w:sz="0" w:space="0" w:color="auto"/>
        <w:bottom w:val="none" w:sz="0" w:space="0" w:color="auto"/>
        <w:right w:val="none" w:sz="0" w:space="0" w:color="auto"/>
      </w:divBdr>
    </w:div>
    <w:div w:id="1315984193">
      <w:bodyDiv w:val="1"/>
      <w:marLeft w:val="0"/>
      <w:marRight w:val="0"/>
      <w:marTop w:val="0"/>
      <w:marBottom w:val="0"/>
      <w:divBdr>
        <w:top w:val="none" w:sz="0" w:space="0" w:color="auto"/>
        <w:left w:val="none" w:sz="0" w:space="0" w:color="auto"/>
        <w:bottom w:val="none" w:sz="0" w:space="0" w:color="auto"/>
        <w:right w:val="none" w:sz="0" w:space="0" w:color="auto"/>
      </w:divBdr>
    </w:div>
    <w:div w:id="1316225461">
      <w:bodyDiv w:val="1"/>
      <w:marLeft w:val="0"/>
      <w:marRight w:val="0"/>
      <w:marTop w:val="0"/>
      <w:marBottom w:val="0"/>
      <w:divBdr>
        <w:top w:val="none" w:sz="0" w:space="0" w:color="auto"/>
        <w:left w:val="none" w:sz="0" w:space="0" w:color="auto"/>
        <w:bottom w:val="none" w:sz="0" w:space="0" w:color="auto"/>
        <w:right w:val="none" w:sz="0" w:space="0" w:color="auto"/>
      </w:divBdr>
    </w:div>
    <w:div w:id="1317103890">
      <w:bodyDiv w:val="1"/>
      <w:marLeft w:val="0"/>
      <w:marRight w:val="0"/>
      <w:marTop w:val="0"/>
      <w:marBottom w:val="0"/>
      <w:divBdr>
        <w:top w:val="none" w:sz="0" w:space="0" w:color="auto"/>
        <w:left w:val="none" w:sz="0" w:space="0" w:color="auto"/>
        <w:bottom w:val="none" w:sz="0" w:space="0" w:color="auto"/>
        <w:right w:val="none" w:sz="0" w:space="0" w:color="auto"/>
      </w:divBdr>
    </w:div>
    <w:div w:id="1325089504">
      <w:bodyDiv w:val="1"/>
      <w:marLeft w:val="0"/>
      <w:marRight w:val="0"/>
      <w:marTop w:val="0"/>
      <w:marBottom w:val="0"/>
      <w:divBdr>
        <w:top w:val="none" w:sz="0" w:space="0" w:color="auto"/>
        <w:left w:val="none" w:sz="0" w:space="0" w:color="auto"/>
        <w:bottom w:val="none" w:sz="0" w:space="0" w:color="auto"/>
        <w:right w:val="none" w:sz="0" w:space="0" w:color="auto"/>
      </w:divBdr>
    </w:div>
    <w:div w:id="1336879428">
      <w:bodyDiv w:val="1"/>
      <w:marLeft w:val="0"/>
      <w:marRight w:val="0"/>
      <w:marTop w:val="0"/>
      <w:marBottom w:val="0"/>
      <w:divBdr>
        <w:top w:val="none" w:sz="0" w:space="0" w:color="auto"/>
        <w:left w:val="none" w:sz="0" w:space="0" w:color="auto"/>
        <w:bottom w:val="none" w:sz="0" w:space="0" w:color="auto"/>
        <w:right w:val="none" w:sz="0" w:space="0" w:color="auto"/>
      </w:divBdr>
    </w:div>
    <w:div w:id="1348091930">
      <w:bodyDiv w:val="1"/>
      <w:marLeft w:val="0"/>
      <w:marRight w:val="0"/>
      <w:marTop w:val="0"/>
      <w:marBottom w:val="0"/>
      <w:divBdr>
        <w:top w:val="none" w:sz="0" w:space="0" w:color="auto"/>
        <w:left w:val="none" w:sz="0" w:space="0" w:color="auto"/>
        <w:bottom w:val="none" w:sz="0" w:space="0" w:color="auto"/>
        <w:right w:val="none" w:sz="0" w:space="0" w:color="auto"/>
      </w:divBdr>
    </w:div>
    <w:div w:id="1351029766">
      <w:bodyDiv w:val="1"/>
      <w:marLeft w:val="0"/>
      <w:marRight w:val="0"/>
      <w:marTop w:val="0"/>
      <w:marBottom w:val="0"/>
      <w:divBdr>
        <w:top w:val="none" w:sz="0" w:space="0" w:color="auto"/>
        <w:left w:val="none" w:sz="0" w:space="0" w:color="auto"/>
        <w:bottom w:val="none" w:sz="0" w:space="0" w:color="auto"/>
        <w:right w:val="none" w:sz="0" w:space="0" w:color="auto"/>
      </w:divBdr>
    </w:div>
    <w:div w:id="1353065472">
      <w:bodyDiv w:val="1"/>
      <w:marLeft w:val="0"/>
      <w:marRight w:val="0"/>
      <w:marTop w:val="0"/>
      <w:marBottom w:val="0"/>
      <w:divBdr>
        <w:top w:val="none" w:sz="0" w:space="0" w:color="auto"/>
        <w:left w:val="none" w:sz="0" w:space="0" w:color="auto"/>
        <w:bottom w:val="none" w:sz="0" w:space="0" w:color="auto"/>
        <w:right w:val="none" w:sz="0" w:space="0" w:color="auto"/>
      </w:divBdr>
    </w:div>
    <w:div w:id="1353873253">
      <w:bodyDiv w:val="1"/>
      <w:marLeft w:val="0"/>
      <w:marRight w:val="0"/>
      <w:marTop w:val="0"/>
      <w:marBottom w:val="0"/>
      <w:divBdr>
        <w:top w:val="none" w:sz="0" w:space="0" w:color="auto"/>
        <w:left w:val="none" w:sz="0" w:space="0" w:color="auto"/>
        <w:bottom w:val="none" w:sz="0" w:space="0" w:color="auto"/>
        <w:right w:val="none" w:sz="0" w:space="0" w:color="auto"/>
      </w:divBdr>
    </w:div>
    <w:div w:id="1356613119">
      <w:bodyDiv w:val="1"/>
      <w:marLeft w:val="0"/>
      <w:marRight w:val="0"/>
      <w:marTop w:val="0"/>
      <w:marBottom w:val="0"/>
      <w:divBdr>
        <w:top w:val="none" w:sz="0" w:space="0" w:color="auto"/>
        <w:left w:val="none" w:sz="0" w:space="0" w:color="auto"/>
        <w:bottom w:val="none" w:sz="0" w:space="0" w:color="auto"/>
        <w:right w:val="none" w:sz="0" w:space="0" w:color="auto"/>
      </w:divBdr>
    </w:div>
    <w:div w:id="1356927431">
      <w:bodyDiv w:val="1"/>
      <w:marLeft w:val="0"/>
      <w:marRight w:val="0"/>
      <w:marTop w:val="0"/>
      <w:marBottom w:val="0"/>
      <w:divBdr>
        <w:top w:val="none" w:sz="0" w:space="0" w:color="auto"/>
        <w:left w:val="none" w:sz="0" w:space="0" w:color="auto"/>
        <w:bottom w:val="none" w:sz="0" w:space="0" w:color="auto"/>
        <w:right w:val="none" w:sz="0" w:space="0" w:color="auto"/>
      </w:divBdr>
    </w:div>
    <w:div w:id="1357275055">
      <w:bodyDiv w:val="1"/>
      <w:marLeft w:val="0"/>
      <w:marRight w:val="0"/>
      <w:marTop w:val="0"/>
      <w:marBottom w:val="0"/>
      <w:divBdr>
        <w:top w:val="none" w:sz="0" w:space="0" w:color="auto"/>
        <w:left w:val="none" w:sz="0" w:space="0" w:color="auto"/>
        <w:bottom w:val="none" w:sz="0" w:space="0" w:color="auto"/>
        <w:right w:val="none" w:sz="0" w:space="0" w:color="auto"/>
      </w:divBdr>
    </w:div>
    <w:div w:id="1358700607">
      <w:bodyDiv w:val="1"/>
      <w:marLeft w:val="0"/>
      <w:marRight w:val="0"/>
      <w:marTop w:val="0"/>
      <w:marBottom w:val="0"/>
      <w:divBdr>
        <w:top w:val="none" w:sz="0" w:space="0" w:color="auto"/>
        <w:left w:val="none" w:sz="0" w:space="0" w:color="auto"/>
        <w:bottom w:val="none" w:sz="0" w:space="0" w:color="auto"/>
        <w:right w:val="none" w:sz="0" w:space="0" w:color="auto"/>
      </w:divBdr>
    </w:div>
    <w:div w:id="1363286170">
      <w:bodyDiv w:val="1"/>
      <w:marLeft w:val="0"/>
      <w:marRight w:val="0"/>
      <w:marTop w:val="0"/>
      <w:marBottom w:val="0"/>
      <w:divBdr>
        <w:top w:val="none" w:sz="0" w:space="0" w:color="auto"/>
        <w:left w:val="none" w:sz="0" w:space="0" w:color="auto"/>
        <w:bottom w:val="none" w:sz="0" w:space="0" w:color="auto"/>
        <w:right w:val="none" w:sz="0" w:space="0" w:color="auto"/>
      </w:divBdr>
    </w:div>
    <w:div w:id="1364207724">
      <w:bodyDiv w:val="1"/>
      <w:marLeft w:val="0"/>
      <w:marRight w:val="0"/>
      <w:marTop w:val="0"/>
      <w:marBottom w:val="0"/>
      <w:divBdr>
        <w:top w:val="none" w:sz="0" w:space="0" w:color="auto"/>
        <w:left w:val="none" w:sz="0" w:space="0" w:color="auto"/>
        <w:bottom w:val="none" w:sz="0" w:space="0" w:color="auto"/>
        <w:right w:val="none" w:sz="0" w:space="0" w:color="auto"/>
      </w:divBdr>
    </w:div>
    <w:div w:id="1377968420">
      <w:bodyDiv w:val="1"/>
      <w:marLeft w:val="0"/>
      <w:marRight w:val="0"/>
      <w:marTop w:val="0"/>
      <w:marBottom w:val="0"/>
      <w:divBdr>
        <w:top w:val="none" w:sz="0" w:space="0" w:color="auto"/>
        <w:left w:val="none" w:sz="0" w:space="0" w:color="auto"/>
        <w:bottom w:val="none" w:sz="0" w:space="0" w:color="auto"/>
        <w:right w:val="none" w:sz="0" w:space="0" w:color="auto"/>
      </w:divBdr>
    </w:div>
    <w:div w:id="1381126587">
      <w:bodyDiv w:val="1"/>
      <w:marLeft w:val="0"/>
      <w:marRight w:val="0"/>
      <w:marTop w:val="0"/>
      <w:marBottom w:val="0"/>
      <w:divBdr>
        <w:top w:val="none" w:sz="0" w:space="0" w:color="auto"/>
        <w:left w:val="none" w:sz="0" w:space="0" w:color="auto"/>
        <w:bottom w:val="none" w:sz="0" w:space="0" w:color="auto"/>
        <w:right w:val="none" w:sz="0" w:space="0" w:color="auto"/>
      </w:divBdr>
    </w:div>
    <w:div w:id="1385369253">
      <w:bodyDiv w:val="1"/>
      <w:marLeft w:val="0"/>
      <w:marRight w:val="0"/>
      <w:marTop w:val="0"/>
      <w:marBottom w:val="0"/>
      <w:divBdr>
        <w:top w:val="none" w:sz="0" w:space="0" w:color="auto"/>
        <w:left w:val="none" w:sz="0" w:space="0" w:color="auto"/>
        <w:bottom w:val="none" w:sz="0" w:space="0" w:color="auto"/>
        <w:right w:val="none" w:sz="0" w:space="0" w:color="auto"/>
      </w:divBdr>
    </w:div>
    <w:div w:id="1392843839">
      <w:bodyDiv w:val="1"/>
      <w:marLeft w:val="0"/>
      <w:marRight w:val="0"/>
      <w:marTop w:val="0"/>
      <w:marBottom w:val="0"/>
      <w:divBdr>
        <w:top w:val="none" w:sz="0" w:space="0" w:color="auto"/>
        <w:left w:val="none" w:sz="0" w:space="0" w:color="auto"/>
        <w:bottom w:val="none" w:sz="0" w:space="0" w:color="auto"/>
        <w:right w:val="none" w:sz="0" w:space="0" w:color="auto"/>
      </w:divBdr>
    </w:div>
    <w:div w:id="1393305592">
      <w:bodyDiv w:val="1"/>
      <w:marLeft w:val="0"/>
      <w:marRight w:val="0"/>
      <w:marTop w:val="0"/>
      <w:marBottom w:val="0"/>
      <w:divBdr>
        <w:top w:val="none" w:sz="0" w:space="0" w:color="auto"/>
        <w:left w:val="none" w:sz="0" w:space="0" w:color="auto"/>
        <w:bottom w:val="none" w:sz="0" w:space="0" w:color="auto"/>
        <w:right w:val="none" w:sz="0" w:space="0" w:color="auto"/>
      </w:divBdr>
    </w:div>
    <w:div w:id="1395810990">
      <w:bodyDiv w:val="1"/>
      <w:marLeft w:val="0"/>
      <w:marRight w:val="0"/>
      <w:marTop w:val="0"/>
      <w:marBottom w:val="0"/>
      <w:divBdr>
        <w:top w:val="none" w:sz="0" w:space="0" w:color="auto"/>
        <w:left w:val="none" w:sz="0" w:space="0" w:color="auto"/>
        <w:bottom w:val="none" w:sz="0" w:space="0" w:color="auto"/>
        <w:right w:val="none" w:sz="0" w:space="0" w:color="auto"/>
      </w:divBdr>
    </w:div>
    <w:div w:id="1403874050">
      <w:bodyDiv w:val="1"/>
      <w:marLeft w:val="0"/>
      <w:marRight w:val="0"/>
      <w:marTop w:val="0"/>
      <w:marBottom w:val="0"/>
      <w:divBdr>
        <w:top w:val="none" w:sz="0" w:space="0" w:color="auto"/>
        <w:left w:val="none" w:sz="0" w:space="0" w:color="auto"/>
        <w:bottom w:val="none" w:sz="0" w:space="0" w:color="auto"/>
        <w:right w:val="none" w:sz="0" w:space="0" w:color="auto"/>
      </w:divBdr>
    </w:div>
    <w:div w:id="1407998633">
      <w:bodyDiv w:val="1"/>
      <w:marLeft w:val="0"/>
      <w:marRight w:val="0"/>
      <w:marTop w:val="0"/>
      <w:marBottom w:val="0"/>
      <w:divBdr>
        <w:top w:val="none" w:sz="0" w:space="0" w:color="auto"/>
        <w:left w:val="none" w:sz="0" w:space="0" w:color="auto"/>
        <w:bottom w:val="none" w:sz="0" w:space="0" w:color="auto"/>
        <w:right w:val="none" w:sz="0" w:space="0" w:color="auto"/>
      </w:divBdr>
    </w:div>
    <w:div w:id="1414202401">
      <w:bodyDiv w:val="1"/>
      <w:marLeft w:val="0"/>
      <w:marRight w:val="0"/>
      <w:marTop w:val="0"/>
      <w:marBottom w:val="0"/>
      <w:divBdr>
        <w:top w:val="none" w:sz="0" w:space="0" w:color="auto"/>
        <w:left w:val="none" w:sz="0" w:space="0" w:color="auto"/>
        <w:bottom w:val="none" w:sz="0" w:space="0" w:color="auto"/>
        <w:right w:val="none" w:sz="0" w:space="0" w:color="auto"/>
      </w:divBdr>
    </w:div>
    <w:div w:id="1414354586">
      <w:bodyDiv w:val="1"/>
      <w:marLeft w:val="0"/>
      <w:marRight w:val="0"/>
      <w:marTop w:val="0"/>
      <w:marBottom w:val="0"/>
      <w:divBdr>
        <w:top w:val="none" w:sz="0" w:space="0" w:color="auto"/>
        <w:left w:val="none" w:sz="0" w:space="0" w:color="auto"/>
        <w:bottom w:val="none" w:sz="0" w:space="0" w:color="auto"/>
        <w:right w:val="none" w:sz="0" w:space="0" w:color="auto"/>
      </w:divBdr>
    </w:div>
    <w:div w:id="1417048643">
      <w:bodyDiv w:val="1"/>
      <w:marLeft w:val="0"/>
      <w:marRight w:val="0"/>
      <w:marTop w:val="0"/>
      <w:marBottom w:val="0"/>
      <w:divBdr>
        <w:top w:val="none" w:sz="0" w:space="0" w:color="auto"/>
        <w:left w:val="none" w:sz="0" w:space="0" w:color="auto"/>
        <w:bottom w:val="none" w:sz="0" w:space="0" w:color="auto"/>
        <w:right w:val="none" w:sz="0" w:space="0" w:color="auto"/>
      </w:divBdr>
    </w:div>
    <w:div w:id="1421173651">
      <w:bodyDiv w:val="1"/>
      <w:marLeft w:val="0"/>
      <w:marRight w:val="0"/>
      <w:marTop w:val="0"/>
      <w:marBottom w:val="0"/>
      <w:divBdr>
        <w:top w:val="none" w:sz="0" w:space="0" w:color="auto"/>
        <w:left w:val="none" w:sz="0" w:space="0" w:color="auto"/>
        <w:bottom w:val="none" w:sz="0" w:space="0" w:color="auto"/>
        <w:right w:val="none" w:sz="0" w:space="0" w:color="auto"/>
      </w:divBdr>
    </w:div>
    <w:div w:id="1428035864">
      <w:bodyDiv w:val="1"/>
      <w:marLeft w:val="0"/>
      <w:marRight w:val="0"/>
      <w:marTop w:val="0"/>
      <w:marBottom w:val="0"/>
      <w:divBdr>
        <w:top w:val="none" w:sz="0" w:space="0" w:color="auto"/>
        <w:left w:val="none" w:sz="0" w:space="0" w:color="auto"/>
        <w:bottom w:val="none" w:sz="0" w:space="0" w:color="auto"/>
        <w:right w:val="none" w:sz="0" w:space="0" w:color="auto"/>
      </w:divBdr>
    </w:div>
    <w:div w:id="1435322783">
      <w:bodyDiv w:val="1"/>
      <w:marLeft w:val="0"/>
      <w:marRight w:val="0"/>
      <w:marTop w:val="0"/>
      <w:marBottom w:val="0"/>
      <w:divBdr>
        <w:top w:val="none" w:sz="0" w:space="0" w:color="auto"/>
        <w:left w:val="none" w:sz="0" w:space="0" w:color="auto"/>
        <w:bottom w:val="none" w:sz="0" w:space="0" w:color="auto"/>
        <w:right w:val="none" w:sz="0" w:space="0" w:color="auto"/>
      </w:divBdr>
    </w:div>
    <w:div w:id="1435396565">
      <w:bodyDiv w:val="1"/>
      <w:marLeft w:val="0"/>
      <w:marRight w:val="0"/>
      <w:marTop w:val="0"/>
      <w:marBottom w:val="0"/>
      <w:divBdr>
        <w:top w:val="none" w:sz="0" w:space="0" w:color="auto"/>
        <w:left w:val="none" w:sz="0" w:space="0" w:color="auto"/>
        <w:bottom w:val="none" w:sz="0" w:space="0" w:color="auto"/>
        <w:right w:val="none" w:sz="0" w:space="0" w:color="auto"/>
      </w:divBdr>
    </w:div>
    <w:div w:id="1441492482">
      <w:bodyDiv w:val="1"/>
      <w:marLeft w:val="0"/>
      <w:marRight w:val="0"/>
      <w:marTop w:val="0"/>
      <w:marBottom w:val="0"/>
      <w:divBdr>
        <w:top w:val="none" w:sz="0" w:space="0" w:color="auto"/>
        <w:left w:val="none" w:sz="0" w:space="0" w:color="auto"/>
        <w:bottom w:val="none" w:sz="0" w:space="0" w:color="auto"/>
        <w:right w:val="none" w:sz="0" w:space="0" w:color="auto"/>
      </w:divBdr>
    </w:div>
    <w:div w:id="1442726503">
      <w:bodyDiv w:val="1"/>
      <w:marLeft w:val="0"/>
      <w:marRight w:val="0"/>
      <w:marTop w:val="0"/>
      <w:marBottom w:val="0"/>
      <w:divBdr>
        <w:top w:val="none" w:sz="0" w:space="0" w:color="auto"/>
        <w:left w:val="none" w:sz="0" w:space="0" w:color="auto"/>
        <w:bottom w:val="none" w:sz="0" w:space="0" w:color="auto"/>
        <w:right w:val="none" w:sz="0" w:space="0" w:color="auto"/>
      </w:divBdr>
    </w:div>
    <w:div w:id="1445344409">
      <w:bodyDiv w:val="1"/>
      <w:marLeft w:val="0"/>
      <w:marRight w:val="0"/>
      <w:marTop w:val="0"/>
      <w:marBottom w:val="0"/>
      <w:divBdr>
        <w:top w:val="none" w:sz="0" w:space="0" w:color="auto"/>
        <w:left w:val="none" w:sz="0" w:space="0" w:color="auto"/>
        <w:bottom w:val="none" w:sz="0" w:space="0" w:color="auto"/>
        <w:right w:val="none" w:sz="0" w:space="0" w:color="auto"/>
      </w:divBdr>
    </w:div>
    <w:div w:id="1454834817">
      <w:bodyDiv w:val="1"/>
      <w:marLeft w:val="0"/>
      <w:marRight w:val="0"/>
      <w:marTop w:val="0"/>
      <w:marBottom w:val="0"/>
      <w:divBdr>
        <w:top w:val="none" w:sz="0" w:space="0" w:color="auto"/>
        <w:left w:val="none" w:sz="0" w:space="0" w:color="auto"/>
        <w:bottom w:val="none" w:sz="0" w:space="0" w:color="auto"/>
        <w:right w:val="none" w:sz="0" w:space="0" w:color="auto"/>
      </w:divBdr>
    </w:div>
    <w:div w:id="1457063464">
      <w:bodyDiv w:val="1"/>
      <w:marLeft w:val="0"/>
      <w:marRight w:val="0"/>
      <w:marTop w:val="0"/>
      <w:marBottom w:val="0"/>
      <w:divBdr>
        <w:top w:val="none" w:sz="0" w:space="0" w:color="auto"/>
        <w:left w:val="none" w:sz="0" w:space="0" w:color="auto"/>
        <w:bottom w:val="none" w:sz="0" w:space="0" w:color="auto"/>
        <w:right w:val="none" w:sz="0" w:space="0" w:color="auto"/>
      </w:divBdr>
    </w:div>
    <w:div w:id="1460682137">
      <w:bodyDiv w:val="1"/>
      <w:marLeft w:val="0"/>
      <w:marRight w:val="0"/>
      <w:marTop w:val="0"/>
      <w:marBottom w:val="0"/>
      <w:divBdr>
        <w:top w:val="none" w:sz="0" w:space="0" w:color="auto"/>
        <w:left w:val="none" w:sz="0" w:space="0" w:color="auto"/>
        <w:bottom w:val="none" w:sz="0" w:space="0" w:color="auto"/>
        <w:right w:val="none" w:sz="0" w:space="0" w:color="auto"/>
      </w:divBdr>
    </w:div>
    <w:div w:id="1463309968">
      <w:bodyDiv w:val="1"/>
      <w:marLeft w:val="0"/>
      <w:marRight w:val="0"/>
      <w:marTop w:val="0"/>
      <w:marBottom w:val="0"/>
      <w:divBdr>
        <w:top w:val="none" w:sz="0" w:space="0" w:color="auto"/>
        <w:left w:val="none" w:sz="0" w:space="0" w:color="auto"/>
        <w:bottom w:val="none" w:sz="0" w:space="0" w:color="auto"/>
        <w:right w:val="none" w:sz="0" w:space="0" w:color="auto"/>
      </w:divBdr>
    </w:div>
    <w:div w:id="1466312800">
      <w:bodyDiv w:val="1"/>
      <w:marLeft w:val="0"/>
      <w:marRight w:val="0"/>
      <w:marTop w:val="0"/>
      <w:marBottom w:val="0"/>
      <w:divBdr>
        <w:top w:val="none" w:sz="0" w:space="0" w:color="auto"/>
        <w:left w:val="none" w:sz="0" w:space="0" w:color="auto"/>
        <w:bottom w:val="none" w:sz="0" w:space="0" w:color="auto"/>
        <w:right w:val="none" w:sz="0" w:space="0" w:color="auto"/>
      </w:divBdr>
    </w:div>
    <w:div w:id="1483278064">
      <w:bodyDiv w:val="1"/>
      <w:marLeft w:val="0"/>
      <w:marRight w:val="0"/>
      <w:marTop w:val="0"/>
      <w:marBottom w:val="0"/>
      <w:divBdr>
        <w:top w:val="none" w:sz="0" w:space="0" w:color="auto"/>
        <w:left w:val="none" w:sz="0" w:space="0" w:color="auto"/>
        <w:bottom w:val="none" w:sz="0" w:space="0" w:color="auto"/>
        <w:right w:val="none" w:sz="0" w:space="0" w:color="auto"/>
      </w:divBdr>
    </w:div>
    <w:div w:id="1485582843">
      <w:bodyDiv w:val="1"/>
      <w:marLeft w:val="0"/>
      <w:marRight w:val="0"/>
      <w:marTop w:val="0"/>
      <w:marBottom w:val="0"/>
      <w:divBdr>
        <w:top w:val="none" w:sz="0" w:space="0" w:color="auto"/>
        <w:left w:val="none" w:sz="0" w:space="0" w:color="auto"/>
        <w:bottom w:val="none" w:sz="0" w:space="0" w:color="auto"/>
        <w:right w:val="none" w:sz="0" w:space="0" w:color="auto"/>
      </w:divBdr>
    </w:div>
    <w:div w:id="1485856960">
      <w:bodyDiv w:val="1"/>
      <w:marLeft w:val="0"/>
      <w:marRight w:val="0"/>
      <w:marTop w:val="0"/>
      <w:marBottom w:val="0"/>
      <w:divBdr>
        <w:top w:val="none" w:sz="0" w:space="0" w:color="auto"/>
        <w:left w:val="none" w:sz="0" w:space="0" w:color="auto"/>
        <w:bottom w:val="none" w:sz="0" w:space="0" w:color="auto"/>
        <w:right w:val="none" w:sz="0" w:space="0" w:color="auto"/>
      </w:divBdr>
    </w:div>
    <w:div w:id="1485972766">
      <w:bodyDiv w:val="1"/>
      <w:marLeft w:val="0"/>
      <w:marRight w:val="0"/>
      <w:marTop w:val="0"/>
      <w:marBottom w:val="0"/>
      <w:divBdr>
        <w:top w:val="none" w:sz="0" w:space="0" w:color="auto"/>
        <w:left w:val="none" w:sz="0" w:space="0" w:color="auto"/>
        <w:bottom w:val="none" w:sz="0" w:space="0" w:color="auto"/>
        <w:right w:val="none" w:sz="0" w:space="0" w:color="auto"/>
      </w:divBdr>
      <w:divsChild>
        <w:div w:id="1282808664">
          <w:marLeft w:val="0"/>
          <w:marRight w:val="0"/>
          <w:marTop w:val="0"/>
          <w:marBottom w:val="0"/>
          <w:divBdr>
            <w:top w:val="none" w:sz="0" w:space="0" w:color="auto"/>
            <w:left w:val="none" w:sz="0" w:space="0" w:color="auto"/>
            <w:bottom w:val="none" w:sz="0" w:space="0" w:color="auto"/>
            <w:right w:val="none" w:sz="0" w:space="0" w:color="auto"/>
          </w:divBdr>
        </w:div>
        <w:div w:id="179126656">
          <w:marLeft w:val="0"/>
          <w:marRight w:val="0"/>
          <w:marTop w:val="0"/>
          <w:marBottom w:val="0"/>
          <w:divBdr>
            <w:top w:val="none" w:sz="0" w:space="0" w:color="auto"/>
            <w:left w:val="none" w:sz="0" w:space="0" w:color="auto"/>
            <w:bottom w:val="none" w:sz="0" w:space="0" w:color="auto"/>
            <w:right w:val="none" w:sz="0" w:space="0" w:color="auto"/>
          </w:divBdr>
        </w:div>
      </w:divsChild>
    </w:div>
    <w:div w:id="1486505996">
      <w:bodyDiv w:val="1"/>
      <w:marLeft w:val="0"/>
      <w:marRight w:val="0"/>
      <w:marTop w:val="0"/>
      <w:marBottom w:val="0"/>
      <w:divBdr>
        <w:top w:val="none" w:sz="0" w:space="0" w:color="auto"/>
        <w:left w:val="none" w:sz="0" w:space="0" w:color="auto"/>
        <w:bottom w:val="none" w:sz="0" w:space="0" w:color="auto"/>
        <w:right w:val="none" w:sz="0" w:space="0" w:color="auto"/>
      </w:divBdr>
    </w:div>
    <w:div w:id="1487473057">
      <w:bodyDiv w:val="1"/>
      <w:marLeft w:val="0"/>
      <w:marRight w:val="0"/>
      <w:marTop w:val="0"/>
      <w:marBottom w:val="0"/>
      <w:divBdr>
        <w:top w:val="none" w:sz="0" w:space="0" w:color="auto"/>
        <w:left w:val="none" w:sz="0" w:space="0" w:color="auto"/>
        <w:bottom w:val="none" w:sz="0" w:space="0" w:color="auto"/>
        <w:right w:val="none" w:sz="0" w:space="0" w:color="auto"/>
      </w:divBdr>
    </w:div>
    <w:div w:id="1487479244">
      <w:bodyDiv w:val="1"/>
      <w:marLeft w:val="0"/>
      <w:marRight w:val="0"/>
      <w:marTop w:val="0"/>
      <w:marBottom w:val="0"/>
      <w:divBdr>
        <w:top w:val="none" w:sz="0" w:space="0" w:color="auto"/>
        <w:left w:val="none" w:sz="0" w:space="0" w:color="auto"/>
        <w:bottom w:val="none" w:sz="0" w:space="0" w:color="auto"/>
        <w:right w:val="none" w:sz="0" w:space="0" w:color="auto"/>
      </w:divBdr>
    </w:div>
    <w:div w:id="1490367480">
      <w:bodyDiv w:val="1"/>
      <w:marLeft w:val="0"/>
      <w:marRight w:val="0"/>
      <w:marTop w:val="0"/>
      <w:marBottom w:val="0"/>
      <w:divBdr>
        <w:top w:val="none" w:sz="0" w:space="0" w:color="auto"/>
        <w:left w:val="none" w:sz="0" w:space="0" w:color="auto"/>
        <w:bottom w:val="none" w:sz="0" w:space="0" w:color="auto"/>
        <w:right w:val="none" w:sz="0" w:space="0" w:color="auto"/>
      </w:divBdr>
    </w:div>
    <w:div w:id="1495030320">
      <w:bodyDiv w:val="1"/>
      <w:marLeft w:val="0"/>
      <w:marRight w:val="0"/>
      <w:marTop w:val="0"/>
      <w:marBottom w:val="0"/>
      <w:divBdr>
        <w:top w:val="none" w:sz="0" w:space="0" w:color="auto"/>
        <w:left w:val="none" w:sz="0" w:space="0" w:color="auto"/>
        <w:bottom w:val="none" w:sz="0" w:space="0" w:color="auto"/>
        <w:right w:val="none" w:sz="0" w:space="0" w:color="auto"/>
      </w:divBdr>
    </w:div>
    <w:div w:id="1495680154">
      <w:bodyDiv w:val="1"/>
      <w:marLeft w:val="0"/>
      <w:marRight w:val="0"/>
      <w:marTop w:val="0"/>
      <w:marBottom w:val="0"/>
      <w:divBdr>
        <w:top w:val="none" w:sz="0" w:space="0" w:color="auto"/>
        <w:left w:val="none" w:sz="0" w:space="0" w:color="auto"/>
        <w:bottom w:val="none" w:sz="0" w:space="0" w:color="auto"/>
        <w:right w:val="none" w:sz="0" w:space="0" w:color="auto"/>
      </w:divBdr>
    </w:div>
    <w:div w:id="1498887953">
      <w:bodyDiv w:val="1"/>
      <w:marLeft w:val="0"/>
      <w:marRight w:val="0"/>
      <w:marTop w:val="0"/>
      <w:marBottom w:val="0"/>
      <w:divBdr>
        <w:top w:val="none" w:sz="0" w:space="0" w:color="auto"/>
        <w:left w:val="none" w:sz="0" w:space="0" w:color="auto"/>
        <w:bottom w:val="none" w:sz="0" w:space="0" w:color="auto"/>
        <w:right w:val="none" w:sz="0" w:space="0" w:color="auto"/>
      </w:divBdr>
    </w:div>
    <w:div w:id="1503742608">
      <w:bodyDiv w:val="1"/>
      <w:marLeft w:val="0"/>
      <w:marRight w:val="0"/>
      <w:marTop w:val="0"/>
      <w:marBottom w:val="0"/>
      <w:divBdr>
        <w:top w:val="none" w:sz="0" w:space="0" w:color="auto"/>
        <w:left w:val="none" w:sz="0" w:space="0" w:color="auto"/>
        <w:bottom w:val="none" w:sz="0" w:space="0" w:color="auto"/>
        <w:right w:val="none" w:sz="0" w:space="0" w:color="auto"/>
      </w:divBdr>
    </w:div>
    <w:div w:id="1512909523">
      <w:bodyDiv w:val="1"/>
      <w:marLeft w:val="0"/>
      <w:marRight w:val="0"/>
      <w:marTop w:val="0"/>
      <w:marBottom w:val="0"/>
      <w:divBdr>
        <w:top w:val="none" w:sz="0" w:space="0" w:color="auto"/>
        <w:left w:val="none" w:sz="0" w:space="0" w:color="auto"/>
        <w:bottom w:val="none" w:sz="0" w:space="0" w:color="auto"/>
        <w:right w:val="none" w:sz="0" w:space="0" w:color="auto"/>
      </w:divBdr>
    </w:div>
    <w:div w:id="1515799721">
      <w:bodyDiv w:val="1"/>
      <w:marLeft w:val="0"/>
      <w:marRight w:val="0"/>
      <w:marTop w:val="0"/>
      <w:marBottom w:val="0"/>
      <w:divBdr>
        <w:top w:val="none" w:sz="0" w:space="0" w:color="auto"/>
        <w:left w:val="none" w:sz="0" w:space="0" w:color="auto"/>
        <w:bottom w:val="none" w:sz="0" w:space="0" w:color="auto"/>
        <w:right w:val="none" w:sz="0" w:space="0" w:color="auto"/>
      </w:divBdr>
    </w:div>
    <w:div w:id="1521626537">
      <w:bodyDiv w:val="1"/>
      <w:marLeft w:val="0"/>
      <w:marRight w:val="0"/>
      <w:marTop w:val="0"/>
      <w:marBottom w:val="0"/>
      <w:divBdr>
        <w:top w:val="none" w:sz="0" w:space="0" w:color="auto"/>
        <w:left w:val="none" w:sz="0" w:space="0" w:color="auto"/>
        <w:bottom w:val="none" w:sz="0" w:space="0" w:color="auto"/>
        <w:right w:val="none" w:sz="0" w:space="0" w:color="auto"/>
      </w:divBdr>
    </w:div>
    <w:div w:id="1522351557">
      <w:bodyDiv w:val="1"/>
      <w:marLeft w:val="0"/>
      <w:marRight w:val="0"/>
      <w:marTop w:val="0"/>
      <w:marBottom w:val="0"/>
      <w:divBdr>
        <w:top w:val="none" w:sz="0" w:space="0" w:color="auto"/>
        <w:left w:val="none" w:sz="0" w:space="0" w:color="auto"/>
        <w:bottom w:val="none" w:sz="0" w:space="0" w:color="auto"/>
        <w:right w:val="none" w:sz="0" w:space="0" w:color="auto"/>
      </w:divBdr>
    </w:div>
    <w:div w:id="1523543923">
      <w:bodyDiv w:val="1"/>
      <w:marLeft w:val="0"/>
      <w:marRight w:val="0"/>
      <w:marTop w:val="0"/>
      <w:marBottom w:val="0"/>
      <w:divBdr>
        <w:top w:val="none" w:sz="0" w:space="0" w:color="auto"/>
        <w:left w:val="none" w:sz="0" w:space="0" w:color="auto"/>
        <w:bottom w:val="none" w:sz="0" w:space="0" w:color="auto"/>
        <w:right w:val="none" w:sz="0" w:space="0" w:color="auto"/>
      </w:divBdr>
    </w:div>
    <w:div w:id="1523859840">
      <w:bodyDiv w:val="1"/>
      <w:marLeft w:val="0"/>
      <w:marRight w:val="0"/>
      <w:marTop w:val="0"/>
      <w:marBottom w:val="0"/>
      <w:divBdr>
        <w:top w:val="none" w:sz="0" w:space="0" w:color="auto"/>
        <w:left w:val="none" w:sz="0" w:space="0" w:color="auto"/>
        <w:bottom w:val="none" w:sz="0" w:space="0" w:color="auto"/>
        <w:right w:val="none" w:sz="0" w:space="0" w:color="auto"/>
      </w:divBdr>
    </w:div>
    <w:div w:id="1524053997">
      <w:bodyDiv w:val="1"/>
      <w:marLeft w:val="0"/>
      <w:marRight w:val="0"/>
      <w:marTop w:val="0"/>
      <w:marBottom w:val="0"/>
      <w:divBdr>
        <w:top w:val="none" w:sz="0" w:space="0" w:color="auto"/>
        <w:left w:val="none" w:sz="0" w:space="0" w:color="auto"/>
        <w:bottom w:val="none" w:sz="0" w:space="0" w:color="auto"/>
        <w:right w:val="none" w:sz="0" w:space="0" w:color="auto"/>
      </w:divBdr>
    </w:div>
    <w:div w:id="1530487660">
      <w:bodyDiv w:val="1"/>
      <w:marLeft w:val="0"/>
      <w:marRight w:val="0"/>
      <w:marTop w:val="0"/>
      <w:marBottom w:val="0"/>
      <w:divBdr>
        <w:top w:val="none" w:sz="0" w:space="0" w:color="auto"/>
        <w:left w:val="none" w:sz="0" w:space="0" w:color="auto"/>
        <w:bottom w:val="none" w:sz="0" w:space="0" w:color="auto"/>
        <w:right w:val="none" w:sz="0" w:space="0" w:color="auto"/>
      </w:divBdr>
    </w:div>
    <w:div w:id="1531187936">
      <w:bodyDiv w:val="1"/>
      <w:marLeft w:val="0"/>
      <w:marRight w:val="0"/>
      <w:marTop w:val="0"/>
      <w:marBottom w:val="0"/>
      <w:divBdr>
        <w:top w:val="none" w:sz="0" w:space="0" w:color="auto"/>
        <w:left w:val="none" w:sz="0" w:space="0" w:color="auto"/>
        <w:bottom w:val="none" w:sz="0" w:space="0" w:color="auto"/>
        <w:right w:val="none" w:sz="0" w:space="0" w:color="auto"/>
      </w:divBdr>
    </w:div>
    <w:div w:id="1532067713">
      <w:bodyDiv w:val="1"/>
      <w:marLeft w:val="0"/>
      <w:marRight w:val="0"/>
      <w:marTop w:val="0"/>
      <w:marBottom w:val="0"/>
      <w:divBdr>
        <w:top w:val="none" w:sz="0" w:space="0" w:color="auto"/>
        <w:left w:val="none" w:sz="0" w:space="0" w:color="auto"/>
        <w:bottom w:val="none" w:sz="0" w:space="0" w:color="auto"/>
        <w:right w:val="none" w:sz="0" w:space="0" w:color="auto"/>
      </w:divBdr>
    </w:div>
    <w:div w:id="1533765525">
      <w:bodyDiv w:val="1"/>
      <w:marLeft w:val="0"/>
      <w:marRight w:val="0"/>
      <w:marTop w:val="0"/>
      <w:marBottom w:val="0"/>
      <w:divBdr>
        <w:top w:val="none" w:sz="0" w:space="0" w:color="auto"/>
        <w:left w:val="none" w:sz="0" w:space="0" w:color="auto"/>
        <w:bottom w:val="none" w:sz="0" w:space="0" w:color="auto"/>
        <w:right w:val="none" w:sz="0" w:space="0" w:color="auto"/>
      </w:divBdr>
    </w:div>
    <w:div w:id="1541699042">
      <w:bodyDiv w:val="1"/>
      <w:marLeft w:val="0"/>
      <w:marRight w:val="0"/>
      <w:marTop w:val="0"/>
      <w:marBottom w:val="0"/>
      <w:divBdr>
        <w:top w:val="none" w:sz="0" w:space="0" w:color="auto"/>
        <w:left w:val="none" w:sz="0" w:space="0" w:color="auto"/>
        <w:bottom w:val="none" w:sz="0" w:space="0" w:color="auto"/>
        <w:right w:val="none" w:sz="0" w:space="0" w:color="auto"/>
      </w:divBdr>
    </w:div>
    <w:div w:id="1555463910">
      <w:bodyDiv w:val="1"/>
      <w:marLeft w:val="0"/>
      <w:marRight w:val="0"/>
      <w:marTop w:val="0"/>
      <w:marBottom w:val="0"/>
      <w:divBdr>
        <w:top w:val="none" w:sz="0" w:space="0" w:color="auto"/>
        <w:left w:val="none" w:sz="0" w:space="0" w:color="auto"/>
        <w:bottom w:val="none" w:sz="0" w:space="0" w:color="auto"/>
        <w:right w:val="none" w:sz="0" w:space="0" w:color="auto"/>
      </w:divBdr>
    </w:div>
    <w:div w:id="1558122748">
      <w:bodyDiv w:val="1"/>
      <w:marLeft w:val="0"/>
      <w:marRight w:val="0"/>
      <w:marTop w:val="0"/>
      <w:marBottom w:val="0"/>
      <w:divBdr>
        <w:top w:val="none" w:sz="0" w:space="0" w:color="auto"/>
        <w:left w:val="none" w:sz="0" w:space="0" w:color="auto"/>
        <w:bottom w:val="none" w:sz="0" w:space="0" w:color="auto"/>
        <w:right w:val="none" w:sz="0" w:space="0" w:color="auto"/>
      </w:divBdr>
    </w:div>
    <w:div w:id="1572040215">
      <w:bodyDiv w:val="1"/>
      <w:marLeft w:val="0"/>
      <w:marRight w:val="0"/>
      <w:marTop w:val="0"/>
      <w:marBottom w:val="0"/>
      <w:divBdr>
        <w:top w:val="none" w:sz="0" w:space="0" w:color="auto"/>
        <w:left w:val="none" w:sz="0" w:space="0" w:color="auto"/>
        <w:bottom w:val="none" w:sz="0" w:space="0" w:color="auto"/>
        <w:right w:val="none" w:sz="0" w:space="0" w:color="auto"/>
      </w:divBdr>
    </w:div>
    <w:div w:id="1573543977">
      <w:bodyDiv w:val="1"/>
      <w:marLeft w:val="0"/>
      <w:marRight w:val="0"/>
      <w:marTop w:val="0"/>
      <w:marBottom w:val="0"/>
      <w:divBdr>
        <w:top w:val="none" w:sz="0" w:space="0" w:color="auto"/>
        <w:left w:val="none" w:sz="0" w:space="0" w:color="auto"/>
        <w:bottom w:val="none" w:sz="0" w:space="0" w:color="auto"/>
        <w:right w:val="none" w:sz="0" w:space="0" w:color="auto"/>
      </w:divBdr>
    </w:div>
    <w:div w:id="1577864365">
      <w:bodyDiv w:val="1"/>
      <w:marLeft w:val="0"/>
      <w:marRight w:val="0"/>
      <w:marTop w:val="0"/>
      <w:marBottom w:val="0"/>
      <w:divBdr>
        <w:top w:val="none" w:sz="0" w:space="0" w:color="auto"/>
        <w:left w:val="none" w:sz="0" w:space="0" w:color="auto"/>
        <w:bottom w:val="none" w:sz="0" w:space="0" w:color="auto"/>
        <w:right w:val="none" w:sz="0" w:space="0" w:color="auto"/>
      </w:divBdr>
    </w:div>
    <w:div w:id="1578175640">
      <w:bodyDiv w:val="1"/>
      <w:marLeft w:val="0"/>
      <w:marRight w:val="0"/>
      <w:marTop w:val="0"/>
      <w:marBottom w:val="0"/>
      <w:divBdr>
        <w:top w:val="none" w:sz="0" w:space="0" w:color="auto"/>
        <w:left w:val="none" w:sz="0" w:space="0" w:color="auto"/>
        <w:bottom w:val="none" w:sz="0" w:space="0" w:color="auto"/>
        <w:right w:val="none" w:sz="0" w:space="0" w:color="auto"/>
      </w:divBdr>
    </w:div>
    <w:div w:id="1578437226">
      <w:bodyDiv w:val="1"/>
      <w:marLeft w:val="0"/>
      <w:marRight w:val="0"/>
      <w:marTop w:val="0"/>
      <w:marBottom w:val="0"/>
      <w:divBdr>
        <w:top w:val="none" w:sz="0" w:space="0" w:color="auto"/>
        <w:left w:val="none" w:sz="0" w:space="0" w:color="auto"/>
        <w:bottom w:val="none" w:sz="0" w:space="0" w:color="auto"/>
        <w:right w:val="none" w:sz="0" w:space="0" w:color="auto"/>
      </w:divBdr>
    </w:div>
    <w:div w:id="1584954474">
      <w:bodyDiv w:val="1"/>
      <w:marLeft w:val="0"/>
      <w:marRight w:val="0"/>
      <w:marTop w:val="0"/>
      <w:marBottom w:val="0"/>
      <w:divBdr>
        <w:top w:val="none" w:sz="0" w:space="0" w:color="auto"/>
        <w:left w:val="none" w:sz="0" w:space="0" w:color="auto"/>
        <w:bottom w:val="none" w:sz="0" w:space="0" w:color="auto"/>
        <w:right w:val="none" w:sz="0" w:space="0" w:color="auto"/>
      </w:divBdr>
    </w:div>
    <w:div w:id="1586919077">
      <w:bodyDiv w:val="1"/>
      <w:marLeft w:val="0"/>
      <w:marRight w:val="0"/>
      <w:marTop w:val="0"/>
      <w:marBottom w:val="0"/>
      <w:divBdr>
        <w:top w:val="none" w:sz="0" w:space="0" w:color="auto"/>
        <w:left w:val="none" w:sz="0" w:space="0" w:color="auto"/>
        <w:bottom w:val="none" w:sz="0" w:space="0" w:color="auto"/>
        <w:right w:val="none" w:sz="0" w:space="0" w:color="auto"/>
      </w:divBdr>
    </w:div>
    <w:div w:id="1590191584">
      <w:bodyDiv w:val="1"/>
      <w:marLeft w:val="0"/>
      <w:marRight w:val="0"/>
      <w:marTop w:val="0"/>
      <w:marBottom w:val="0"/>
      <w:divBdr>
        <w:top w:val="none" w:sz="0" w:space="0" w:color="auto"/>
        <w:left w:val="none" w:sz="0" w:space="0" w:color="auto"/>
        <w:bottom w:val="none" w:sz="0" w:space="0" w:color="auto"/>
        <w:right w:val="none" w:sz="0" w:space="0" w:color="auto"/>
      </w:divBdr>
    </w:div>
    <w:div w:id="1597398812">
      <w:bodyDiv w:val="1"/>
      <w:marLeft w:val="0"/>
      <w:marRight w:val="0"/>
      <w:marTop w:val="0"/>
      <w:marBottom w:val="0"/>
      <w:divBdr>
        <w:top w:val="none" w:sz="0" w:space="0" w:color="auto"/>
        <w:left w:val="none" w:sz="0" w:space="0" w:color="auto"/>
        <w:bottom w:val="none" w:sz="0" w:space="0" w:color="auto"/>
        <w:right w:val="none" w:sz="0" w:space="0" w:color="auto"/>
      </w:divBdr>
    </w:div>
    <w:div w:id="1598324180">
      <w:bodyDiv w:val="1"/>
      <w:marLeft w:val="0"/>
      <w:marRight w:val="0"/>
      <w:marTop w:val="0"/>
      <w:marBottom w:val="0"/>
      <w:divBdr>
        <w:top w:val="none" w:sz="0" w:space="0" w:color="auto"/>
        <w:left w:val="none" w:sz="0" w:space="0" w:color="auto"/>
        <w:bottom w:val="none" w:sz="0" w:space="0" w:color="auto"/>
        <w:right w:val="none" w:sz="0" w:space="0" w:color="auto"/>
      </w:divBdr>
    </w:div>
    <w:div w:id="1599286092">
      <w:bodyDiv w:val="1"/>
      <w:marLeft w:val="0"/>
      <w:marRight w:val="0"/>
      <w:marTop w:val="0"/>
      <w:marBottom w:val="0"/>
      <w:divBdr>
        <w:top w:val="none" w:sz="0" w:space="0" w:color="auto"/>
        <w:left w:val="none" w:sz="0" w:space="0" w:color="auto"/>
        <w:bottom w:val="none" w:sz="0" w:space="0" w:color="auto"/>
        <w:right w:val="none" w:sz="0" w:space="0" w:color="auto"/>
      </w:divBdr>
    </w:div>
    <w:div w:id="1600288436">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 w:id="1606958353">
      <w:bodyDiv w:val="1"/>
      <w:marLeft w:val="0"/>
      <w:marRight w:val="0"/>
      <w:marTop w:val="0"/>
      <w:marBottom w:val="0"/>
      <w:divBdr>
        <w:top w:val="none" w:sz="0" w:space="0" w:color="auto"/>
        <w:left w:val="none" w:sz="0" w:space="0" w:color="auto"/>
        <w:bottom w:val="none" w:sz="0" w:space="0" w:color="auto"/>
        <w:right w:val="none" w:sz="0" w:space="0" w:color="auto"/>
      </w:divBdr>
    </w:div>
    <w:div w:id="1610309436">
      <w:bodyDiv w:val="1"/>
      <w:marLeft w:val="0"/>
      <w:marRight w:val="0"/>
      <w:marTop w:val="0"/>
      <w:marBottom w:val="0"/>
      <w:divBdr>
        <w:top w:val="none" w:sz="0" w:space="0" w:color="auto"/>
        <w:left w:val="none" w:sz="0" w:space="0" w:color="auto"/>
        <w:bottom w:val="none" w:sz="0" w:space="0" w:color="auto"/>
        <w:right w:val="none" w:sz="0" w:space="0" w:color="auto"/>
      </w:divBdr>
      <w:divsChild>
        <w:div w:id="389767751">
          <w:marLeft w:val="0"/>
          <w:marRight w:val="0"/>
          <w:marTop w:val="0"/>
          <w:marBottom w:val="0"/>
          <w:divBdr>
            <w:top w:val="none" w:sz="0" w:space="0" w:color="auto"/>
            <w:left w:val="none" w:sz="0" w:space="0" w:color="auto"/>
            <w:bottom w:val="none" w:sz="0" w:space="0" w:color="auto"/>
            <w:right w:val="none" w:sz="0" w:space="0" w:color="auto"/>
          </w:divBdr>
        </w:div>
        <w:div w:id="611980881">
          <w:marLeft w:val="0"/>
          <w:marRight w:val="0"/>
          <w:marTop w:val="0"/>
          <w:marBottom w:val="0"/>
          <w:divBdr>
            <w:top w:val="none" w:sz="0" w:space="0" w:color="auto"/>
            <w:left w:val="none" w:sz="0" w:space="0" w:color="auto"/>
            <w:bottom w:val="none" w:sz="0" w:space="0" w:color="auto"/>
            <w:right w:val="none" w:sz="0" w:space="0" w:color="auto"/>
          </w:divBdr>
        </w:div>
        <w:div w:id="848569543">
          <w:marLeft w:val="0"/>
          <w:marRight w:val="0"/>
          <w:marTop w:val="0"/>
          <w:marBottom w:val="0"/>
          <w:divBdr>
            <w:top w:val="none" w:sz="0" w:space="0" w:color="auto"/>
            <w:left w:val="none" w:sz="0" w:space="0" w:color="auto"/>
            <w:bottom w:val="none" w:sz="0" w:space="0" w:color="auto"/>
            <w:right w:val="none" w:sz="0" w:space="0" w:color="auto"/>
          </w:divBdr>
        </w:div>
        <w:div w:id="945036132">
          <w:marLeft w:val="0"/>
          <w:marRight w:val="0"/>
          <w:marTop w:val="0"/>
          <w:marBottom w:val="0"/>
          <w:divBdr>
            <w:top w:val="none" w:sz="0" w:space="0" w:color="auto"/>
            <w:left w:val="none" w:sz="0" w:space="0" w:color="auto"/>
            <w:bottom w:val="none" w:sz="0" w:space="0" w:color="auto"/>
            <w:right w:val="none" w:sz="0" w:space="0" w:color="auto"/>
          </w:divBdr>
        </w:div>
        <w:div w:id="1066949646">
          <w:marLeft w:val="0"/>
          <w:marRight w:val="0"/>
          <w:marTop w:val="0"/>
          <w:marBottom w:val="0"/>
          <w:divBdr>
            <w:top w:val="none" w:sz="0" w:space="0" w:color="auto"/>
            <w:left w:val="none" w:sz="0" w:space="0" w:color="auto"/>
            <w:bottom w:val="none" w:sz="0" w:space="0" w:color="auto"/>
            <w:right w:val="none" w:sz="0" w:space="0" w:color="auto"/>
          </w:divBdr>
        </w:div>
        <w:div w:id="1086659054">
          <w:marLeft w:val="0"/>
          <w:marRight w:val="0"/>
          <w:marTop w:val="0"/>
          <w:marBottom w:val="0"/>
          <w:divBdr>
            <w:top w:val="none" w:sz="0" w:space="0" w:color="auto"/>
            <w:left w:val="none" w:sz="0" w:space="0" w:color="auto"/>
            <w:bottom w:val="none" w:sz="0" w:space="0" w:color="auto"/>
            <w:right w:val="none" w:sz="0" w:space="0" w:color="auto"/>
          </w:divBdr>
        </w:div>
        <w:div w:id="1359090290">
          <w:marLeft w:val="0"/>
          <w:marRight w:val="0"/>
          <w:marTop w:val="0"/>
          <w:marBottom w:val="0"/>
          <w:divBdr>
            <w:top w:val="none" w:sz="0" w:space="0" w:color="auto"/>
            <w:left w:val="none" w:sz="0" w:space="0" w:color="auto"/>
            <w:bottom w:val="none" w:sz="0" w:space="0" w:color="auto"/>
            <w:right w:val="none" w:sz="0" w:space="0" w:color="auto"/>
          </w:divBdr>
        </w:div>
        <w:div w:id="1537424934">
          <w:marLeft w:val="0"/>
          <w:marRight w:val="0"/>
          <w:marTop w:val="0"/>
          <w:marBottom w:val="0"/>
          <w:divBdr>
            <w:top w:val="none" w:sz="0" w:space="0" w:color="auto"/>
            <w:left w:val="none" w:sz="0" w:space="0" w:color="auto"/>
            <w:bottom w:val="none" w:sz="0" w:space="0" w:color="auto"/>
            <w:right w:val="none" w:sz="0" w:space="0" w:color="auto"/>
          </w:divBdr>
        </w:div>
        <w:div w:id="1589001201">
          <w:marLeft w:val="0"/>
          <w:marRight w:val="0"/>
          <w:marTop w:val="0"/>
          <w:marBottom w:val="0"/>
          <w:divBdr>
            <w:top w:val="none" w:sz="0" w:space="0" w:color="auto"/>
            <w:left w:val="none" w:sz="0" w:space="0" w:color="auto"/>
            <w:bottom w:val="none" w:sz="0" w:space="0" w:color="auto"/>
            <w:right w:val="none" w:sz="0" w:space="0" w:color="auto"/>
          </w:divBdr>
        </w:div>
        <w:div w:id="1937786357">
          <w:marLeft w:val="0"/>
          <w:marRight w:val="0"/>
          <w:marTop w:val="0"/>
          <w:marBottom w:val="0"/>
          <w:divBdr>
            <w:top w:val="none" w:sz="0" w:space="0" w:color="auto"/>
            <w:left w:val="none" w:sz="0" w:space="0" w:color="auto"/>
            <w:bottom w:val="none" w:sz="0" w:space="0" w:color="auto"/>
            <w:right w:val="none" w:sz="0" w:space="0" w:color="auto"/>
          </w:divBdr>
        </w:div>
        <w:div w:id="2051685263">
          <w:marLeft w:val="0"/>
          <w:marRight w:val="0"/>
          <w:marTop w:val="0"/>
          <w:marBottom w:val="0"/>
          <w:divBdr>
            <w:top w:val="none" w:sz="0" w:space="0" w:color="auto"/>
            <w:left w:val="none" w:sz="0" w:space="0" w:color="auto"/>
            <w:bottom w:val="none" w:sz="0" w:space="0" w:color="auto"/>
            <w:right w:val="none" w:sz="0" w:space="0" w:color="auto"/>
          </w:divBdr>
        </w:div>
      </w:divsChild>
    </w:div>
    <w:div w:id="1610968484">
      <w:bodyDiv w:val="1"/>
      <w:marLeft w:val="0"/>
      <w:marRight w:val="0"/>
      <w:marTop w:val="0"/>
      <w:marBottom w:val="0"/>
      <w:divBdr>
        <w:top w:val="none" w:sz="0" w:space="0" w:color="auto"/>
        <w:left w:val="none" w:sz="0" w:space="0" w:color="auto"/>
        <w:bottom w:val="none" w:sz="0" w:space="0" w:color="auto"/>
        <w:right w:val="none" w:sz="0" w:space="0" w:color="auto"/>
      </w:divBdr>
    </w:div>
    <w:div w:id="1616525039">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21644365">
      <w:bodyDiv w:val="1"/>
      <w:marLeft w:val="0"/>
      <w:marRight w:val="0"/>
      <w:marTop w:val="0"/>
      <w:marBottom w:val="0"/>
      <w:divBdr>
        <w:top w:val="none" w:sz="0" w:space="0" w:color="auto"/>
        <w:left w:val="none" w:sz="0" w:space="0" w:color="auto"/>
        <w:bottom w:val="none" w:sz="0" w:space="0" w:color="auto"/>
        <w:right w:val="none" w:sz="0" w:space="0" w:color="auto"/>
      </w:divBdr>
    </w:div>
    <w:div w:id="1621761404">
      <w:bodyDiv w:val="1"/>
      <w:marLeft w:val="0"/>
      <w:marRight w:val="0"/>
      <w:marTop w:val="0"/>
      <w:marBottom w:val="0"/>
      <w:divBdr>
        <w:top w:val="none" w:sz="0" w:space="0" w:color="auto"/>
        <w:left w:val="none" w:sz="0" w:space="0" w:color="auto"/>
        <w:bottom w:val="none" w:sz="0" w:space="0" w:color="auto"/>
        <w:right w:val="none" w:sz="0" w:space="0" w:color="auto"/>
      </w:divBdr>
    </w:div>
    <w:div w:id="1623462213">
      <w:bodyDiv w:val="1"/>
      <w:marLeft w:val="0"/>
      <w:marRight w:val="0"/>
      <w:marTop w:val="0"/>
      <w:marBottom w:val="0"/>
      <w:divBdr>
        <w:top w:val="none" w:sz="0" w:space="0" w:color="auto"/>
        <w:left w:val="none" w:sz="0" w:space="0" w:color="auto"/>
        <w:bottom w:val="none" w:sz="0" w:space="0" w:color="auto"/>
        <w:right w:val="none" w:sz="0" w:space="0" w:color="auto"/>
      </w:divBdr>
    </w:div>
    <w:div w:id="1630671935">
      <w:bodyDiv w:val="1"/>
      <w:marLeft w:val="0"/>
      <w:marRight w:val="0"/>
      <w:marTop w:val="0"/>
      <w:marBottom w:val="0"/>
      <w:divBdr>
        <w:top w:val="none" w:sz="0" w:space="0" w:color="auto"/>
        <w:left w:val="none" w:sz="0" w:space="0" w:color="auto"/>
        <w:bottom w:val="none" w:sz="0" w:space="0" w:color="auto"/>
        <w:right w:val="none" w:sz="0" w:space="0" w:color="auto"/>
      </w:divBdr>
    </w:div>
    <w:div w:id="1631012498">
      <w:bodyDiv w:val="1"/>
      <w:marLeft w:val="0"/>
      <w:marRight w:val="0"/>
      <w:marTop w:val="0"/>
      <w:marBottom w:val="0"/>
      <w:divBdr>
        <w:top w:val="none" w:sz="0" w:space="0" w:color="auto"/>
        <w:left w:val="none" w:sz="0" w:space="0" w:color="auto"/>
        <w:bottom w:val="none" w:sz="0" w:space="0" w:color="auto"/>
        <w:right w:val="none" w:sz="0" w:space="0" w:color="auto"/>
      </w:divBdr>
    </w:div>
    <w:div w:id="1631862716">
      <w:bodyDiv w:val="1"/>
      <w:marLeft w:val="0"/>
      <w:marRight w:val="0"/>
      <w:marTop w:val="0"/>
      <w:marBottom w:val="0"/>
      <w:divBdr>
        <w:top w:val="none" w:sz="0" w:space="0" w:color="auto"/>
        <w:left w:val="none" w:sz="0" w:space="0" w:color="auto"/>
        <w:bottom w:val="none" w:sz="0" w:space="0" w:color="auto"/>
        <w:right w:val="none" w:sz="0" w:space="0" w:color="auto"/>
      </w:divBdr>
    </w:div>
    <w:div w:id="1633291673">
      <w:bodyDiv w:val="1"/>
      <w:marLeft w:val="0"/>
      <w:marRight w:val="0"/>
      <w:marTop w:val="0"/>
      <w:marBottom w:val="0"/>
      <w:divBdr>
        <w:top w:val="none" w:sz="0" w:space="0" w:color="auto"/>
        <w:left w:val="none" w:sz="0" w:space="0" w:color="auto"/>
        <w:bottom w:val="none" w:sz="0" w:space="0" w:color="auto"/>
        <w:right w:val="none" w:sz="0" w:space="0" w:color="auto"/>
      </w:divBdr>
    </w:div>
    <w:div w:id="1641113569">
      <w:bodyDiv w:val="1"/>
      <w:marLeft w:val="0"/>
      <w:marRight w:val="0"/>
      <w:marTop w:val="0"/>
      <w:marBottom w:val="0"/>
      <w:divBdr>
        <w:top w:val="none" w:sz="0" w:space="0" w:color="auto"/>
        <w:left w:val="none" w:sz="0" w:space="0" w:color="auto"/>
        <w:bottom w:val="none" w:sz="0" w:space="0" w:color="auto"/>
        <w:right w:val="none" w:sz="0" w:space="0" w:color="auto"/>
      </w:divBdr>
    </w:div>
    <w:div w:id="1648896054">
      <w:bodyDiv w:val="1"/>
      <w:marLeft w:val="0"/>
      <w:marRight w:val="0"/>
      <w:marTop w:val="0"/>
      <w:marBottom w:val="0"/>
      <w:divBdr>
        <w:top w:val="none" w:sz="0" w:space="0" w:color="auto"/>
        <w:left w:val="none" w:sz="0" w:space="0" w:color="auto"/>
        <w:bottom w:val="none" w:sz="0" w:space="0" w:color="auto"/>
        <w:right w:val="none" w:sz="0" w:space="0" w:color="auto"/>
      </w:divBdr>
    </w:div>
    <w:div w:id="1653755461">
      <w:bodyDiv w:val="1"/>
      <w:marLeft w:val="0"/>
      <w:marRight w:val="0"/>
      <w:marTop w:val="0"/>
      <w:marBottom w:val="0"/>
      <w:divBdr>
        <w:top w:val="none" w:sz="0" w:space="0" w:color="auto"/>
        <w:left w:val="none" w:sz="0" w:space="0" w:color="auto"/>
        <w:bottom w:val="none" w:sz="0" w:space="0" w:color="auto"/>
        <w:right w:val="none" w:sz="0" w:space="0" w:color="auto"/>
      </w:divBdr>
    </w:div>
    <w:div w:id="1660230300">
      <w:bodyDiv w:val="1"/>
      <w:marLeft w:val="0"/>
      <w:marRight w:val="0"/>
      <w:marTop w:val="0"/>
      <w:marBottom w:val="0"/>
      <w:divBdr>
        <w:top w:val="none" w:sz="0" w:space="0" w:color="auto"/>
        <w:left w:val="none" w:sz="0" w:space="0" w:color="auto"/>
        <w:bottom w:val="none" w:sz="0" w:space="0" w:color="auto"/>
        <w:right w:val="none" w:sz="0" w:space="0" w:color="auto"/>
      </w:divBdr>
    </w:div>
    <w:div w:id="1661688980">
      <w:bodyDiv w:val="1"/>
      <w:marLeft w:val="0"/>
      <w:marRight w:val="0"/>
      <w:marTop w:val="0"/>
      <w:marBottom w:val="0"/>
      <w:divBdr>
        <w:top w:val="none" w:sz="0" w:space="0" w:color="auto"/>
        <w:left w:val="none" w:sz="0" w:space="0" w:color="auto"/>
        <w:bottom w:val="none" w:sz="0" w:space="0" w:color="auto"/>
        <w:right w:val="none" w:sz="0" w:space="0" w:color="auto"/>
      </w:divBdr>
    </w:div>
    <w:div w:id="1666475035">
      <w:bodyDiv w:val="1"/>
      <w:marLeft w:val="0"/>
      <w:marRight w:val="0"/>
      <w:marTop w:val="0"/>
      <w:marBottom w:val="0"/>
      <w:divBdr>
        <w:top w:val="none" w:sz="0" w:space="0" w:color="auto"/>
        <w:left w:val="none" w:sz="0" w:space="0" w:color="auto"/>
        <w:bottom w:val="none" w:sz="0" w:space="0" w:color="auto"/>
        <w:right w:val="none" w:sz="0" w:space="0" w:color="auto"/>
      </w:divBdr>
    </w:div>
    <w:div w:id="1672954221">
      <w:bodyDiv w:val="1"/>
      <w:marLeft w:val="0"/>
      <w:marRight w:val="0"/>
      <w:marTop w:val="0"/>
      <w:marBottom w:val="0"/>
      <w:divBdr>
        <w:top w:val="none" w:sz="0" w:space="0" w:color="auto"/>
        <w:left w:val="none" w:sz="0" w:space="0" w:color="auto"/>
        <w:bottom w:val="none" w:sz="0" w:space="0" w:color="auto"/>
        <w:right w:val="none" w:sz="0" w:space="0" w:color="auto"/>
      </w:divBdr>
    </w:div>
    <w:div w:id="1673604811">
      <w:bodyDiv w:val="1"/>
      <w:marLeft w:val="0"/>
      <w:marRight w:val="0"/>
      <w:marTop w:val="0"/>
      <w:marBottom w:val="0"/>
      <w:divBdr>
        <w:top w:val="none" w:sz="0" w:space="0" w:color="auto"/>
        <w:left w:val="none" w:sz="0" w:space="0" w:color="auto"/>
        <w:bottom w:val="none" w:sz="0" w:space="0" w:color="auto"/>
        <w:right w:val="none" w:sz="0" w:space="0" w:color="auto"/>
      </w:divBdr>
    </w:div>
    <w:div w:id="1676222122">
      <w:bodyDiv w:val="1"/>
      <w:marLeft w:val="0"/>
      <w:marRight w:val="0"/>
      <w:marTop w:val="0"/>
      <w:marBottom w:val="0"/>
      <w:divBdr>
        <w:top w:val="none" w:sz="0" w:space="0" w:color="auto"/>
        <w:left w:val="none" w:sz="0" w:space="0" w:color="auto"/>
        <w:bottom w:val="none" w:sz="0" w:space="0" w:color="auto"/>
        <w:right w:val="none" w:sz="0" w:space="0" w:color="auto"/>
      </w:divBdr>
    </w:div>
    <w:div w:id="1679040417">
      <w:bodyDiv w:val="1"/>
      <w:marLeft w:val="0"/>
      <w:marRight w:val="0"/>
      <w:marTop w:val="0"/>
      <w:marBottom w:val="0"/>
      <w:divBdr>
        <w:top w:val="none" w:sz="0" w:space="0" w:color="auto"/>
        <w:left w:val="none" w:sz="0" w:space="0" w:color="auto"/>
        <w:bottom w:val="none" w:sz="0" w:space="0" w:color="auto"/>
        <w:right w:val="none" w:sz="0" w:space="0" w:color="auto"/>
      </w:divBdr>
    </w:div>
    <w:div w:id="1690988227">
      <w:bodyDiv w:val="1"/>
      <w:marLeft w:val="0"/>
      <w:marRight w:val="0"/>
      <w:marTop w:val="0"/>
      <w:marBottom w:val="0"/>
      <w:divBdr>
        <w:top w:val="none" w:sz="0" w:space="0" w:color="auto"/>
        <w:left w:val="none" w:sz="0" w:space="0" w:color="auto"/>
        <w:bottom w:val="none" w:sz="0" w:space="0" w:color="auto"/>
        <w:right w:val="none" w:sz="0" w:space="0" w:color="auto"/>
      </w:divBdr>
    </w:div>
    <w:div w:id="1695645495">
      <w:bodyDiv w:val="1"/>
      <w:marLeft w:val="0"/>
      <w:marRight w:val="0"/>
      <w:marTop w:val="0"/>
      <w:marBottom w:val="0"/>
      <w:divBdr>
        <w:top w:val="none" w:sz="0" w:space="0" w:color="auto"/>
        <w:left w:val="none" w:sz="0" w:space="0" w:color="auto"/>
        <w:bottom w:val="none" w:sz="0" w:space="0" w:color="auto"/>
        <w:right w:val="none" w:sz="0" w:space="0" w:color="auto"/>
      </w:divBdr>
    </w:div>
    <w:div w:id="1701710351">
      <w:bodyDiv w:val="1"/>
      <w:marLeft w:val="0"/>
      <w:marRight w:val="0"/>
      <w:marTop w:val="0"/>
      <w:marBottom w:val="0"/>
      <w:divBdr>
        <w:top w:val="none" w:sz="0" w:space="0" w:color="auto"/>
        <w:left w:val="none" w:sz="0" w:space="0" w:color="auto"/>
        <w:bottom w:val="none" w:sz="0" w:space="0" w:color="auto"/>
        <w:right w:val="none" w:sz="0" w:space="0" w:color="auto"/>
      </w:divBdr>
    </w:div>
    <w:div w:id="1703826872">
      <w:bodyDiv w:val="1"/>
      <w:marLeft w:val="0"/>
      <w:marRight w:val="0"/>
      <w:marTop w:val="0"/>
      <w:marBottom w:val="0"/>
      <w:divBdr>
        <w:top w:val="none" w:sz="0" w:space="0" w:color="auto"/>
        <w:left w:val="none" w:sz="0" w:space="0" w:color="auto"/>
        <w:bottom w:val="none" w:sz="0" w:space="0" w:color="auto"/>
        <w:right w:val="none" w:sz="0" w:space="0" w:color="auto"/>
      </w:divBdr>
    </w:div>
    <w:div w:id="1704789817">
      <w:bodyDiv w:val="1"/>
      <w:marLeft w:val="0"/>
      <w:marRight w:val="0"/>
      <w:marTop w:val="0"/>
      <w:marBottom w:val="0"/>
      <w:divBdr>
        <w:top w:val="none" w:sz="0" w:space="0" w:color="auto"/>
        <w:left w:val="none" w:sz="0" w:space="0" w:color="auto"/>
        <w:bottom w:val="none" w:sz="0" w:space="0" w:color="auto"/>
        <w:right w:val="none" w:sz="0" w:space="0" w:color="auto"/>
      </w:divBdr>
    </w:div>
    <w:div w:id="1717662567">
      <w:bodyDiv w:val="1"/>
      <w:marLeft w:val="0"/>
      <w:marRight w:val="0"/>
      <w:marTop w:val="0"/>
      <w:marBottom w:val="0"/>
      <w:divBdr>
        <w:top w:val="none" w:sz="0" w:space="0" w:color="auto"/>
        <w:left w:val="none" w:sz="0" w:space="0" w:color="auto"/>
        <w:bottom w:val="none" w:sz="0" w:space="0" w:color="auto"/>
        <w:right w:val="none" w:sz="0" w:space="0" w:color="auto"/>
      </w:divBdr>
    </w:div>
    <w:div w:id="1719087434">
      <w:bodyDiv w:val="1"/>
      <w:marLeft w:val="0"/>
      <w:marRight w:val="0"/>
      <w:marTop w:val="0"/>
      <w:marBottom w:val="0"/>
      <w:divBdr>
        <w:top w:val="none" w:sz="0" w:space="0" w:color="auto"/>
        <w:left w:val="none" w:sz="0" w:space="0" w:color="auto"/>
        <w:bottom w:val="none" w:sz="0" w:space="0" w:color="auto"/>
        <w:right w:val="none" w:sz="0" w:space="0" w:color="auto"/>
      </w:divBdr>
    </w:div>
    <w:div w:id="1719668409">
      <w:bodyDiv w:val="1"/>
      <w:marLeft w:val="0"/>
      <w:marRight w:val="0"/>
      <w:marTop w:val="0"/>
      <w:marBottom w:val="0"/>
      <w:divBdr>
        <w:top w:val="none" w:sz="0" w:space="0" w:color="auto"/>
        <w:left w:val="none" w:sz="0" w:space="0" w:color="auto"/>
        <w:bottom w:val="none" w:sz="0" w:space="0" w:color="auto"/>
        <w:right w:val="none" w:sz="0" w:space="0" w:color="auto"/>
      </w:divBdr>
    </w:div>
    <w:div w:id="1727952721">
      <w:bodyDiv w:val="1"/>
      <w:marLeft w:val="0"/>
      <w:marRight w:val="0"/>
      <w:marTop w:val="0"/>
      <w:marBottom w:val="0"/>
      <w:divBdr>
        <w:top w:val="none" w:sz="0" w:space="0" w:color="auto"/>
        <w:left w:val="none" w:sz="0" w:space="0" w:color="auto"/>
        <w:bottom w:val="none" w:sz="0" w:space="0" w:color="auto"/>
        <w:right w:val="none" w:sz="0" w:space="0" w:color="auto"/>
      </w:divBdr>
    </w:div>
    <w:div w:id="1736393799">
      <w:bodyDiv w:val="1"/>
      <w:marLeft w:val="0"/>
      <w:marRight w:val="0"/>
      <w:marTop w:val="0"/>
      <w:marBottom w:val="0"/>
      <w:divBdr>
        <w:top w:val="none" w:sz="0" w:space="0" w:color="auto"/>
        <w:left w:val="none" w:sz="0" w:space="0" w:color="auto"/>
        <w:bottom w:val="none" w:sz="0" w:space="0" w:color="auto"/>
        <w:right w:val="none" w:sz="0" w:space="0" w:color="auto"/>
      </w:divBdr>
    </w:div>
    <w:div w:id="1738430068">
      <w:bodyDiv w:val="1"/>
      <w:marLeft w:val="0"/>
      <w:marRight w:val="0"/>
      <w:marTop w:val="0"/>
      <w:marBottom w:val="0"/>
      <w:divBdr>
        <w:top w:val="none" w:sz="0" w:space="0" w:color="auto"/>
        <w:left w:val="none" w:sz="0" w:space="0" w:color="auto"/>
        <w:bottom w:val="none" w:sz="0" w:space="0" w:color="auto"/>
        <w:right w:val="none" w:sz="0" w:space="0" w:color="auto"/>
      </w:divBdr>
    </w:div>
    <w:div w:id="1739864270">
      <w:bodyDiv w:val="1"/>
      <w:marLeft w:val="0"/>
      <w:marRight w:val="0"/>
      <w:marTop w:val="0"/>
      <w:marBottom w:val="0"/>
      <w:divBdr>
        <w:top w:val="none" w:sz="0" w:space="0" w:color="auto"/>
        <w:left w:val="none" w:sz="0" w:space="0" w:color="auto"/>
        <w:bottom w:val="none" w:sz="0" w:space="0" w:color="auto"/>
        <w:right w:val="none" w:sz="0" w:space="0" w:color="auto"/>
      </w:divBdr>
    </w:div>
    <w:div w:id="1744529055">
      <w:bodyDiv w:val="1"/>
      <w:marLeft w:val="0"/>
      <w:marRight w:val="0"/>
      <w:marTop w:val="0"/>
      <w:marBottom w:val="0"/>
      <w:divBdr>
        <w:top w:val="none" w:sz="0" w:space="0" w:color="auto"/>
        <w:left w:val="none" w:sz="0" w:space="0" w:color="auto"/>
        <w:bottom w:val="none" w:sz="0" w:space="0" w:color="auto"/>
        <w:right w:val="none" w:sz="0" w:space="0" w:color="auto"/>
      </w:divBdr>
    </w:div>
    <w:div w:id="1746755149">
      <w:bodyDiv w:val="1"/>
      <w:marLeft w:val="0"/>
      <w:marRight w:val="0"/>
      <w:marTop w:val="0"/>
      <w:marBottom w:val="0"/>
      <w:divBdr>
        <w:top w:val="none" w:sz="0" w:space="0" w:color="auto"/>
        <w:left w:val="none" w:sz="0" w:space="0" w:color="auto"/>
        <w:bottom w:val="none" w:sz="0" w:space="0" w:color="auto"/>
        <w:right w:val="none" w:sz="0" w:space="0" w:color="auto"/>
      </w:divBdr>
    </w:div>
    <w:div w:id="1759134427">
      <w:bodyDiv w:val="1"/>
      <w:marLeft w:val="0"/>
      <w:marRight w:val="0"/>
      <w:marTop w:val="0"/>
      <w:marBottom w:val="0"/>
      <w:divBdr>
        <w:top w:val="none" w:sz="0" w:space="0" w:color="auto"/>
        <w:left w:val="none" w:sz="0" w:space="0" w:color="auto"/>
        <w:bottom w:val="none" w:sz="0" w:space="0" w:color="auto"/>
        <w:right w:val="none" w:sz="0" w:space="0" w:color="auto"/>
      </w:divBdr>
    </w:div>
    <w:div w:id="1769423097">
      <w:bodyDiv w:val="1"/>
      <w:marLeft w:val="0"/>
      <w:marRight w:val="0"/>
      <w:marTop w:val="0"/>
      <w:marBottom w:val="0"/>
      <w:divBdr>
        <w:top w:val="none" w:sz="0" w:space="0" w:color="auto"/>
        <w:left w:val="none" w:sz="0" w:space="0" w:color="auto"/>
        <w:bottom w:val="none" w:sz="0" w:space="0" w:color="auto"/>
        <w:right w:val="none" w:sz="0" w:space="0" w:color="auto"/>
      </w:divBdr>
    </w:div>
    <w:div w:id="1776752116">
      <w:bodyDiv w:val="1"/>
      <w:marLeft w:val="0"/>
      <w:marRight w:val="0"/>
      <w:marTop w:val="0"/>
      <w:marBottom w:val="0"/>
      <w:divBdr>
        <w:top w:val="none" w:sz="0" w:space="0" w:color="auto"/>
        <w:left w:val="none" w:sz="0" w:space="0" w:color="auto"/>
        <w:bottom w:val="none" w:sz="0" w:space="0" w:color="auto"/>
        <w:right w:val="none" w:sz="0" w:space="0" w:color="auto"/>
      </w:divBdr>
    </w:div>
    <w:div w:id="1778020554">
      <w:bodyDiv w:val="1"/>
      <w:marLeft w:val="0"/>
      <w:marRight w:val="0"/>
      <w:marTop w:val="0"/>
      <w:marBottom w:val="0"/>
      <w:divBdr>
        <w:top w:val="none" w:sz="0" w:space="0" w:color="auto"/>
        <w:left w:val="none" w:sz="0" w:space="0" w:color="auto"/>
        <w:bottom w:val="none" w:sz="0" w:space="0" w:color="auto"/>
        <w:right w:val="none" w:sz="0" w:space="0" w:color="auto"/>
      </w:divBdr>
    </w:div>
    <w:div w:id="1791822006">
      <w:bodyDiv w:val="1"/>
      <w:marLeft w:val="0"/>
      <w:marRight w:val="0"/>
      <w:marTop w:val="0"/>
      <w:marBottom w:val="0"/>
      <w:divBdr>
        <w:top w:val="none" w:sz="0" w:space="0" w:color="auto"/>
        <w:left w:val="none" w:sz="0" w:space="0" w:color="auto"/>
        <w:bottom w:val="none" w:sz="0" w:space="0" w:color="auto"/>
        <w:right w:val="none" w:sz="0" w:space="0" w:color="auto"/>
      </w:divBdr>
    </w:div>
    <w:div w:id="1793473943">
      <w:bodyDiv w:val="1"/>
      <w:marLeft w:val="0"/>
      <w:marRight w:val="0"/>
      <w:marTop w:val="0"/>
      <w:marBottom w:val="0"/>
      <w:divBdr>
        <w:top w:val="none" w:sz="0" w:space="0" w:color="auto"/>
        <w:left w:val="none" w:sz="0" w:space="0" w:color="auto"/>
        <w:bottom w:val="none" w:sz="0" w:space="0" w:color="auto"/>
        <w:right w:val="none" w:sz="0" w:space="0" w:color="auto"/>
      </w:divBdr>
    </w:div>
    <w:div w:id="1796829128">
      <w:bodyDiv w:val="1"/>
      <w:marLeft w:val="0"/>
      <w:marRight w:val="0"/>
      <w:marTop w:val="0"/>
      <w:marBottom w:val="0"/>
      <w:divBdr>
        <w:top w:val="none" w:sz="0" w:space="0" w:color="auto"/>
        <w:left w:val="none" w:sz="0" w:space="0" w:color="auto"/>
        <w:bottom w:val="none" w:sz="0" w:space="0" w:color="auto"/>
        <w:right w:val="none" w:sz="0" w:space="0" w:color="auto"/>
      </w:divBdr>
    </w:div>
    <w:div w:id="1797795055">
      <w:bodyDiv w:val="1"/>
      <w:marLeft w:val="0"/>
      <w:marRight w:val="0"/>
      <w:marTop w:val="0"/>
      <w:marBottom w:val="0"/>
      <w:divBdr>
        <w:top w:val="none" w:sz="0" w:space="0" w:color="auto"/>
        <w:left w:val="none" w:sz="0" w:space="0" w:color="auto"/>
        <w:bottom w:val="none" w:sz="0" w:space="0" w:color="auto"/>
        <w:right w:val="none" w:sz="0" w:space="0" w:color="auto"/>
      </w:divBdr>
    </w:div>
    <w:div w:id="1800150048">
      <w:bodyDiv w:val="1"/>
      <w:marLeft w:val="0"/>
      <w:marRight w:val="0"/>
      <w:marTop w:val="0"/>
      <w:marBottom w:val="0"/>
      <w:divBdr>
        <w:top w:val="none" w:sz="0" w:space="0" w:color="auto"/>
        <w:left w:val="none" w:sz="0" w:space="0" w:color="auto"/>
        <w:bottom w:val="none" w:sz="0" w:space="0" w:color="auto"/>
        <w:right w:val="none" w:sz="0" w:space="0" w:color="auto"/>
      </w:divBdr>
    </w:div>
    <w:div w:id="1805199595">
      <w:bodyDiv w:val="1"/>
      <w:marLeft w:val="0"/>
      <w:marRight w:val="0"/>
      <w:marTop w:val="0"/>
      <w:marBottom w:val="0"/>
      <w:divBdr>
        <w:top w:val="none" w:sz="0" w:space="0" w:color="auto"/>
        <w:left w:val="none" w:sz="0" w:space="0" w:color="auto"/>
        <w:bottom w:val="none" w:sz="0" w:space="0" w:color="auto"/>
        <w:right w:val="none" w:sz="0" w:space="0" w:color="auto"/>
      </w:divBdr>
    </w:div>
    <w:div w:id="1815097621">
      <w:bodyDiv w:val="1"/>
      <w:marLeft w:val="0"/>
      <w:marRight w:val="0"/>
      <w:marTop w:val="0"/>
      <w:marBottom w:val="0"/>
      <w:divBdr>
        <w:top w:val="none" w:sz="0" w:space="0" w:color="auto"/>
        <w:left w:val="none" w:sz="0" w:space="0" w:color="auto"/>
        <w:bottom w:val="none" w:sz="0" w:space="0" w:color="auto"/>
        <w:right w:val="none" w:sz="0" w:space="0" w:color="auto"/>
      </w:divBdr>
    </w:div>
    <w:div w:id="1817333845">
      <w:bodyDiv w:val="1"/>
      <w:marLeft w:val="0"/>
      <w:marRight w:val="0"/>
      <w:marTop w:val="0"/>
      <w:marBottom w:val="0"/>
      <w:divBdr>
        <w:top w:val="none" w:sz="0" w:space="0" w:color="auto"/>
        <w:left w:val="none" w:sz="0" w:space="0" w:color="auto"/>
        <w:bottom w:val="none" w:sz="0" w:space="0" w:color="auto"/>
        <w:right w:val="none" w:sz="0" w:space="0" w:color="auto"/>
      </w:divBdr>
    </w:div>
    <w:div w:id="1824422632">
      <w:bodyDiv w:val="1"/>
      <w:marLeft w:val="0"/>
      <w:marRight w:val="0"/>
      <w:marTop w:val="0"/>
      <w:marBottom w:val="0"/>
      <w:divBdr>
        <w:top w:val="none" w:sz="0" w:space="0" w:color="auto"/>
        <w:left w:val="none" w:sz="0" w:space="0" w:color="auto"/>
        <w:bottom w:val="none" w:sz="0" w:space="0" w:color="auto"/>
        <w:right w:val="none" w:sz="0" w:space="0" w:color="auto"/>
      </w:divBdr>
    </w:div>
    <w:div w:id="1825120276">
      <w:bodyDiv w:val="1"/>
      <w:marLeft w:val="0"/>
      <w:marRight w:val="0"/>
      <w:marTop w:val="0"/>
      <w:marBottom w:val="0"/>
      <w:divBdr>
        <w:top w:val="none" w:sz="0" w:space="0" w:color="auto"/>
        <w:left w:val="none" w:sz="0" w:space="0" w:color="auto"/>
        <w:bottom w:val="none" w:sz="0" w:space="0" w:color="auto"/>
        <w:right w:val="none" w:sz="0" w:space="0" w:color="auto"/>
      </w:divBdr>
    </w:div>
    <w:div w:id="1835103972">
      <w:bodyDiv w:val="1"/>
      <w:marLeft w:val="0"/>
      <w:marRight w:val="0"/>
      <w:marTop w:val="0"/>
      <w:marBottom w:val="0"/>
      <w:divBdr>
        <w:top w:val="none" w:sz="0" w:space="0" w:color="auto"/>
        <w:left w:val="none" w:sz="0" w:space="0" w:color="auto"/>
        <w:bottom w:val="none" w:sz="0" w:space="0" w:color="auto"/>
        <w:right w:val="none" w:sz="0" w:space="0" w:color="auto"/>
      </w:divBdr>
    </w:div>
    <w:div w:id="1836408613">
      <w:bodyDiv w:val="1"/>
      <w:marLeft w:val="0"/>
      <w:marRight w:val="0"/>
      <w:marTop w:val="0"/>
      <w:marBottom w:val="0"/>
      <w:divBdr>
        <w:top w:val="none" w:sz="0" w:space="0" w:color="auto"/>
        <w:left w:val="none" w:sz="0" w:space="0" w:color="auto"/>
        <w:bottom w:val="none" w:sz="0" w:space="0" w:color="auto"/>
        <w:right w:val="none" w:sz="0" w:space="0" w:color="auto"/>
      </w:divBdr>
    </w:div>
    <w:div w:id="1837113106">
      <w:bodyDiv w:val="1"/>
      <w:marLeft w:val="0"/>
      <w:marRight w:val="0"/>
      <w:marTop w:val="0"/>
      <w:marBottom w:val="0"/>
      <w:divBdr>
        <w:top w:val="none" w:sz="0" w:space="0" w:color="auto"/>
        <w:left w:val="none" w:sz="0" w:space="0" w:color="auto"/>
        <w:bottom w:val="none" w:sz="0" w:space="0" w:color="auto"/>
        <w:right w:val="none" w:sz="0" w:space="0" w:color="auto"/>
      </w:divBdr>
    </w:div>
    <w:div w:id="1837454753">
      <w:bodyDiv w:val="1"/>
      <w:marLeft w:val="0"/>
      <w:marRight w:val="0"/>
      <w:marTop w:val="0"/>
      <w:marBottom w:val="0"/>
      <w:divBdr>
        <w:top w:val="none" w:sz="0" w:space="0" w:color="auto"/>
        <w:left w:val="none" w:sz="0" w:space="0" w:color="auto"/>
        <w:bottom w:val="none" w:sz="0" w:space="0" w:color="auto"/>
        <w:right w:val="none" w:sz="0" w:space="0" w:color="auto"/>
      </w:divBdr>
    </w:div>
    <w:div w:id="1841121486">
      <w:bodyDiv w:val="1"/>
      <w:marLeft w:val="0"/>
      <w:marRight w:val="0"/>
      <w:marTop w:val="0"/>
      <w:marBottom w:val="0"/>
      <w:divBdr>
        <w:top w:val="none" w:sz="0" w:space="0" w:color="auto"/>
        <w:left w:val="none" w:sz="0" w:space="0" w:color="auto"/>
        <w:bottom w:val="none" w:sz="0" w:space="0" w:color="auto"/>
        <w:right w:val="none" w:sz="0" w:space="0" w:color="auto"/>
      </w:divBdr>
    </w:div>
    <w:div w:id="1842155448">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 w:id="1850371123">
      <w:bodyDiv w:val="1"/>
      <w:marLeft w:val="0"/>
      <w:marRight w:val="0"/>
      <w:marTop w:val="0"/>
      <w:marBottom w:val="0"/>
      <w:divBdr>
        <w:top w:val="none" w:sz="0" w:space="0" w:color="auto"/>
        <w:left w:val="none" w:sz="0" w:space="0" w:color="auto"/>
        <w:bottom w:val="none" w:sz="0" w:space="0" w:color="auto"/>
        <w:right w:val="none" w:sz="0" w:space="0" w:color="auto"/>
      </w:divBdr>
    </w:div>
    <w:div w:id="1853494933">
      <w:bodyDiv w:val="1"/>
      <w:marLeft w:val="0"/>
      <w:marRight w:val="0"/>
      <w:marTop w:val="0"/>
      <w:marBottom w:val="0"/>
      <w:divBdr>
        <w:top w:val="none" w:sz="0" w:space="0" w:color="auto"/>
        <w:left w:val="none" w:sz="0" w:space="0" w:color="auto"/>
        <w:bottom w:val="none" w:sz="0" w:space="0" w:color="auto"/>
        <w:right w:val="none" w:sz="0" w:space="0" w:color="auto"/>
      </w:divBdr>
    </w:div>
    <w:div w:id="1854611274">
      <w:bodyDiv w:val="1"/>
      <w:marLeft w:val="0"/>
      <w:marRight w:val="0"/>
      <w:marTop w:val="0"/>
      <w:marBottom w:val="0"/>
      <w:divBdr>
        <w:top w:val="none" w:sz="0" w:space="0" w:color="auto"/>
        <w:left w:val="none" w:sz="0" w:space="0" w:color="auto"/>
        <w:bottom w:val="none" w:sz="0" w:space="0" w:color="auto"/>
        <w:right w:val="none" w:sz="0" w:space="0" w:color="auto"/>
      </w:divBdr>
    </w:div>
    <w:div w:id="1856266078">
      <w:bodyDiv w:val="1"/>
      <w:marLeft w:val="0"/>
      <w:marRight w:val="0"/>
      <w:marTop w:val="0"/>
      <w:marBottom w:val="0"/>
      <w:divBdr>
        <w:top w:val="none" w:sz="0" w:space="0" w:color="auto"/>
        <w:left w:val="none" w:sz="0" w:space="0" w:color="auto"/>
        <w:bottom w:val="none" w:sz="0" w:space="0" w:color="auto"/>
        <w:right w:val="none" w:sz="0" w:space="0" w:color="auto"/>
      </w:divBdr>
    </w:div>
    <w:div w:id="1863544840">
      <w:bodyDiv w:val="1"/>
      <w:marLeft w:val="0"/>
      <w:marRight w:val="0"/>
      <w:marTop w:val="0"/>
      <w:marBottom w:val="0"/>
      <w:divBdr>
        <w:top w:val="none" w:sz="0" w:space="0" w:color="auto"/>
        <w:left w:val="none" w:sz="0" w:space="0" w:color="auto"/>
        <w:bottom w:val="none" w:sz="0" w:space="0" w:color="auto"/>
        <w:right w:val="none" w:sz="0" w:space="0" w:color="auto"/>
      </w:divBdr>
    </w:div>
    <w:div w:id="1881433979">
      <w:bodyDiv w:val="1"/>
      <w:marLeft w:val="0"/>
      <w:marRight w:val="0"/>
      <w:marTop w:val="0"/>
      <w:marBottom w:val="0"/>
      <w:divBdr>
        <w:top w:val="none" w:sz="0" w:space="0" w:color="auto"/>
        <w:left w:val="none" w:sz="0" w:space="0" w:color="auto"/>
        <w:bottom w:val="none" w:sz="0" w:space="0" w:color="auto"/>
        <w:right w:val="none" w:sz="0" w:space="0" w:color="auto"/>
      </w:divBdr>
    </w:div>
    <w:div w:id="1882932920">
      <w:bodyDiv w:val="1"/>
      <w:marLeft w:val="0"/>
      <w:marRight w:val="0"/>
      <w:marTop w:val="0"/>
      <w:marBottom w:val="0"/>
      <w:divBdr>
        <w:top w:val="none" w:sz="0" w:space="0" w:color="auto"/>
        <w:left w:val="none" w:sz="0" w:space="0" w:color="auto"/>
        <w:bottom w:val="none" w:sz="0" w:space="0" w:color="auto"/>
        <w:right w:val="none" w:sz="0" w:space="0" w:color="auto"/>
      </w:divBdr>
    </w:div>
    <w:div w:id="1885361424">
      <w:bodyDiv w:val="1"/>
      <w:marLeft w:val="0"/>
      <w:marRight w:val="0"/>
      <w:marTop w:val="0"/>
      <w:marBottom w:val="0"/>
      <w:divBdr>
        <w:top w:val="none" w:sz="0" w:space="0" w:color="auto"/>
        <w:left w:val="none" w:sz="0" w:space="0" w:color="auto"/>
        <w:bottom w:val="none" w:sz="0" w:space="0" w:color="auto"/>
        <w:right w:val="none" w:sz="0" w:space="0" w:color="auto"/>
      </w:divBdr>
    </w:div>
    <w:div w:id="1887135473">
      <w:bodyDiv w:val="1"/>
      <w:marLeft w:val="0"/>
      <w:marRight w:val="0"/>
      <w:marTop w:val="0"/>
      <w:marBottom w:val="0"/>
      <w:divBdr>
        <w:top w:val="none" w:sz="0" w:space="0" w:color="auto"/>
        <w:left w:val="none" w:sz="0" w:space="0" w:color="auto"/>
        <w:bottom w:val="none" w:sz="0" w:space="0" w:color="auto"/>
        <w:right w:val="none" w:sz="0" w:space="0" w:color="auto"/>
      </w:divBdr>
    </w:div>
    <w:div w:id="1889222515">
      <w:bodyDiv w:val="1"/>
      <w:marLeft w:val="0"/>
      <w:marRight w:val="0"/>
      <w:marTop w:val="0"/>
      <w:marBottom w:val="0"/>
      <w:divBdr>
        <w:top w:val="none" w:sz="0" w:space="0" w:color="auto"/>
        <w:left w:val="none" w:sz="0" w:space="0" w:color="auto"/>
        <w:bottom w:val="none" w:sz="0" w:space="0" w:color="auto"/>
        <w:right w:val="none" w:sz="0" w:space="0" w:color="auto"/>
      </w:divBdr>
    </w:div>
    <w:div w:id="1900092695">
      <w:bodyDiv w:val="1"/>
      <w:marLeft w:val="0"/>
      <w:marRight w:val="0"/>
      <w:marTop w:val="0"/>
      <w:marBottom w:val="0"/>
      <w:divBdr>
        <w:top w:val="none" w:sz="0" w:space="0" w:color="auto"/>
        <w:left w:val="none" w:sz="0" w:space="0" w:color="auto"/>
        <w:bottom w:val="none" w:sz="0" w:space="0" w:color="auto"/>
        <w:right w:val="none" w:sz="0" w:space="0" w:color="auto"/>
      </w:divBdr>
    </w:div>
    <w:div w:id="1904294969">
      <w:bodyDiv w:val="1"/>
      <w:marLeft w:val="0"/>
      <w:marRight w:val="0"/>
      <w:marTop w:val="0"/>
      <w:marBottom w:val="0"/>
      <w:divBdr>
        <w:top w:val="none" w:sz="0" w:space="0" w:color="auto"/>
        <w:left w:val="none" w:sz="0" w:space="0" w:color="auto"/>
        <w:bottom w:val="none" w:sz="0" w:space="0" w:color="auto"/>
        <w:right w:val="none" w:sz="0" w:space="0" w:color="auto"/>
      </w:divBdr>
    </w:div>
    <w:div w:id="1904486169">
      <w:bodyDiv w:val="1"/>
      <w:marLeft w:val="0"/>
      <w:marRight w:val="0"/>
      <w:marTop w:val="0"/>
      <w:marBottom w:val="0"/>
      <w:divBdr>
        <w:top w:val="none" w:sz="0" w:space="0" w:color="auto"/>
        <w:left w:val="none" w:sz="0" w:space="0" w:color="auto"/>
        <w:bottom w:val="none" w:sz="0" w:space="0" w:color="auto"/>
        <w:right w:val="none" w:sz="0" w:space="0" w:color="auto"/>
      </w:divBdr>
    </w:div>
    <w:div w:id="1905677155">
      <w:bodyDiv w:val="1"/>
      <w:marLeft w:val="0"/>
      <w:marRight w:val="0"/>
      <w:marTop w:val="0"/>
      <w:marBottom w:val="0"/>
      <w:divBdr>
        <w:top w:val="none" w:sz="0" w:space="0" w:color="auto"/>
        <w:left w:val="none" w:sz="0" w:space="0" w:color="auto"/>
        <w:bottom w:val="none" w:sz="0" w:space="0" w:color="auto"/>
        <w:right w:val="none" w:sz="0" w:space="0" w:color="auto"/>
      </w:divBdr>
    </w:div>
    <w:div w:id="1919747082">
      <w:bodyDiv w:val="1"/>
      <w:marLeft w:val="0"/>
      <w:marRight w:val="0"/>
      <w:marTop w:val="0"/>
      <w:marBottom w:val="0"/>
      <w:divBdr>
        <w:top w:val="none" w:sz="0" w:space="0" w:color="auto"/>
        <w:left w:val="none" w:sz="0" w:space="0" w:color="auto"/>
        <w:bottom w:val="none" w:sz="0" w:space="0" w:color="auto"/>
        <w:right w:val="none" w:sz="0" w:space="0" w:color="auto"/>
      </w:divBdr>
    </w:div>
    <w:div w:id="1920096711">
      <w:bodyDiv w:val="1"/>
      <w:marLeft w:val="0"/>
      <w:marRight w:val="0"/>
      <w:marTop w:val="0"/>
      <w:marBottom w:val="0"/>
      <w:divBdr>
        <w:top w:val="none" w:sz="0" w:space="0" w:color="auto"/>
        <w:left w:val="none" w:sz="0" w:space="0" w:color="auto"/>
        <w:bottom w:val="none" w:sz="0" w:space="0" w:color="auto"/>
        <w:right w:val="none" w:sz="0" w:space="0" w:color="auto"/>
      </w:divBdr>
    </w:div>
    <w:div w:id="1927224638">
      <w:bodyDiv w:val="1"/>
      <w:marLeft w:val="0"/>
      <w:marRight w:val="0"/>
      <w:marTop w:val="0"/>
      <w:marBottom w:val="0"/>
      <w:divBdr>
        <w:top w:val="none" w:sz="0" w:space="0" w:color="auto"/>
        <w:left w:val="none" w:sz="0" w:space="0" w:color="auto"/>
        <w:bottom w:val="none" w:sz="0" w:space="0" w:color="auto"/>
        <w:right w:val="none" w:sz="0" w:space="0" w:color="auto"/>
      </w:divBdr>
    </w:div>
    <w:div w:id="1937595897">
      <w:bodyDiv w:val="1"/>
      <w:marLeft w:val="0"/>
      <w:marRight w:val="0"/>
      <w:marTop w:val="0"/>
      <w:marBottom w:val="0"/>
      <w:divBdr>
        <w:top w:val="none" w:sz="0" w:space="0" w:color="auto"/>
        <w:left w:val="none" w:sz="0" w:space="0" w:color="auto"/>
        <w:bottom w:val="none" w:sz="0" w:space="0" w:color="auto"/>
        <w:right w:val="none" w:sz="0" w:space="0" w:color="auto"/>
      </w:divBdr>
    </w:div>
    <w:div w:id="1945141100">
      <w:bodyDiv w:val="1"/>
      <w:marLeft w:val="0"/>
      <w:marRight w:val="0"/>
      <w:marTop w:val="0"/>
      <w:marBottom w:val="0"/>
      <w:divBdr>
        <w:top w:val="none" w:sz="0" w:space="0" w:color="auto"/>
        <w:left w:val="none" w:sz="0" w:space="0" w:color="auto"/>
        <w:bottom w:val="none" w:sz="0" w:space="0" w:color="auto"/>
        <w:right w:val="none" w:sz="0" w:space="0" w:color="auto"/>
      </w:divBdr>
    </w:div>
    <w:div w:id="1948266421">
      <w:bodyDiv w:val="1"/>
      <w:marLeft w:val="0"/>
      <w:marRight w:val="0"/>
      <w:marTop w:val="0"/>
      <w:marBottom w:val="0"/>
      <w:divBdr>
        <w:top w:val="none" w:sz="0" w:space="0" w:color="auto"/>
        <w:left w:val="none" w:sz="0" w:space="0" w:color="auto"/>
        <w:bottom w:val="none" w:sz="0" w:space="0" w:color="auto"/>
        <w:right w:val="none" w:sz="0" w:space="0" w:color="auto"/>
      </w:divBdr>
    </w:div>
    <w:div w:id="1951931177">
      <w:bodyDiv w:val="1"/>
      <w:marLeft w:val="0"/>
      <w:marRight w:val="0"/>
      <w:marTop w:val="0"/>
      <w:marBottom w:val="0"/>
      <w:divBdr>
        <w:top w:val="none" w:sz="0" w:space="0" w:color="auto"/>
        <w:left w:val="none" w:sz="0" w:space="0" w:color="auto"/>
        <w:bottom w:val="none" w:sz="0" w:space="0" w:color="auto"/>
        <w:right w:val="none" w:sz="0" w:space="0" w:color="auto"/>
      </w:divBdr>
    </w:div>
    <w:div w:id="1954625797">
      <w:bodyDiv w:val="1"/>
      <w:marLeft w:val="0"/>
      <w:marRight w:val="0"/>
      <w:marTop w:val="0"/>
      <w:marBottom w:val="0"/>
      <w:divBdr>
        <w:top w:val="none" w:sz="0" w:space="0" w:color="auto"/>
        <w:left w:val="none" w:sz="0" w:space="0" w:color="auto"/>
        <w:bottom w:val="none" w:sz="0" w:space="0" w:color="auto"/>
        <w:right w:val="none" w:sz="0" w:space="0" w:color="auto"/>
      </w:divBdr>
    </w:div>
    <w:div w:id="1956862294">
      <w:bodyDiv w:val="1"/>
      <w:marLeft w:val="0"/>
      <w:marRight w:val="0"/>
      <w:marTop w:val="0"/>
      <w:marBottom w:val="0"/>
      <w:divBdr>
        <w:top w:val="none" w:sz="0" w:space="0" w:color="auto"/>
        <w:left w:val="none" w:sz="0" w:space="0" w:color="auto"/>
        <w:bottom w:val="none" w:sz="0" w:space="0" w:color="auto"/>
        <w:right w:val="none" w:sz="0" w:space="0" w:color="auto"/>
      </w:divBdr>
    </w:div>
    <w:div w:id="1958683182">
      <w:bodyDiv w:val="1"/>
      <w:marLeft w:val="0"/>
      <w:marRight w:val="0"/>
      <w:marTop w:val="0"/>
      <w:marBottom w:val="0"/>
      <w:divBdr>
        <w:top w:val="none" w:sz="0" w:space="0" w:color="auto"/>
        <w:left w:val="none" w:sz="0" w:space="0" w:color="auto"/>
        <w:bottom w:val="none" w:sz="0" w:space="0" w:color="auto"/>
        <w:right w:val="none" w:sz="0" w:space="0" w:color="auto"/>
      </w:divBdr>
    </w:div>
    <w:div w:id="1963610519">
      <w:bodyDiv w:val="1"/>
      <w:marLeft w:val="0"/>
      <w:marRight w:val="0"/>
      <w:marTop w:val="0"/>
      <w:marBottom w:val="0"/>
      <w:divBdr>
        <w:top w:val="none" w:sz="0" w:space="0" w:color="auto"/>
        <w:left w:val="none" w:sz="0" w:space="0" w:color="auto"/>
        <w:bottom w:val="none" w:sz="0" w:space="0" w:color="auto"/>
        <w:right w:val="none" w:sz="0" w:space="0" w:color="auto"/>
      </w:divBdr>
    </w:div>
    <w:div w:id="1969510093">
      <w:bodyDiv w:val="1"/>
      <w:marLeft w:val="0"/>
      <w:marRight w:val="0"/>
      <w:marTop w:val="0"/>
      <w:marBottom w:val="0"/>
      <w:divBdr>
        <w:top w:val="none" w:sz="0" w:space="0" w:color="auto"/>
        <w:left w:val="none" w:sz="0" w:space="0" w:color="auto"/>
        <w:bottom w:val="none" w:sz="0" w:space="0" w:color="auto"/>
        <w:right w:val="none" w:sz="0" w:space="0" w:color="auto"/>
      </w:divBdr>
      <w:divsChild>
        <w:div w:id="76481321">
          <w:marLeft w:val="0"/>
          <w:marRight w:val="0"/>
          <w:marTop w:val="0"/>
          <w:marBottom w:val="0"/>
          <w:divBdr>
            <w:top w:val="none" w:sz="0" w:space="0" w:color="auto"/>
            <w:left w:val="none" w:sz="0" w:space="0" w:color="auto"/>
            <w:bottom w:val="none" w:sz="0" w:space="0" w:color="auto"/>
            <w:right w:val="none" w:sz="0" w:space="0" w:color="auto"/>
          </w:divBdr>
        </w:div>
        <w:div w:id="148524250">
          <w:marLeft w:val="0"/>
          <w:marRight w:val="0"/>
          <w:marTop w:val="0"/>
          <w:marBottom w:val="0"/>
          <w:divBdr>
            <w:top w:val="none" w:sz="0" w:space="0" w:color="auto"/>
            <w:left w:val="none" w:sz="0" w:space="0" w:color="auto"/>
            <w:bottom w:val="none" w:sz="0" w:space="0" w:color="auto"/>
            <w:right w:val="none" w:sz="0" w:space="0" w:color="auto"/>
          </w:divBdr>
        </w:div>
        <w:div w:id="260114340">
          <w:marLeft w:val="0"/>
          <w:marRight w:val="0"/>
          <w:marTop w:val="0"/>
          <w:marBottom w:val="0"/>
          <w:divBdr>
            <w:top w:val="none" w:sz="0" w:space="0" w:color="auto"/>
            <w:left w:val="none" w:sz="0" w:space="0" w:color="auto"/>
            <w:bottom w:val="none" w:sz="0" w:space="0" w:color="auto"/>
            <w:right w:val="none" w:sz="0" w:space="0" w:color="auto"/>
          </w:divBdr>
        </w:div>
        <w:div w:id="437876103">
          <w:marLeft w:val="0"/>
          <w:marRight w:val="0"/>
          <w:marTop w:val="0"/>
          <w:marBottom w:val="0"/>
          <w:divBdr>
            <w:top w:val="none" w:sz="0" w:space="0" w:color="auto"/>
            <w:left w:val="none" w:sz="0" w:space="0" w:color="auto"/>
            <w:bottom w:val="none" w:sz="0" w:space="0" w:color="auto"/>
            <w:right w:val="none" w:sz="0" w:space="0" w:color="auto"/>
          </w:divBdr>
        </w:div>
        <w:div w:id="519659300">
          <w:marLeft w:val="0"/>
          <w:marRight w:val="0"/>
          <w:marTop w:val="0"/>
          <w:marBottom w:val="0"/>
          <w:divBdr>
            <w:top w:val="none" w:sz="0" w:space="0" w:color="auto"/>
            <w:left w:val="none" w:sz="0" w:space="0" w:color="auto"/>
            <w:bottom w:val="none" w:sz="0" w:space="0" w:color="auto"/>
            <w:right w:val="none" w:sz="0" w:space="0" w:color="auto"/>
          </w:divBdr>
        </w:div>
        <w:div w:id="779032543">
          <w:marLeft w:val="0"/>
          <w:marRight w:val="0"/>
          <w:marTop w:val="0"/>
          <w:marBottom w:val="0"/>
          <w:divBdr>
            <w:top w:val="none" w:sz="0" w:space="0" w:color="auto"/>
            <w:left w:val="none" w:sz="0" w:space="0" w:color="auto"/>
            <w:bottom w:val="none" w:sz="0" w:space="0" w:color="auto"/>
            <w:right w:val="none" w:sz="0" w:space="0" w:color="auto"/>
          </w:divBdr>
        </w:div>
        <w:div w:id="810707918">
          <w:marLeft w:val="0"/>
          <w:marRight w:val="0"/>
          <w:marTop w:val="0"/>
          <w:marBottom w:val="0"/>
          <w:divBdr>
            <w:top w:val="none" w:sz="0" w:space="0" w:color="auto"/>
            <w:left w:val="none" w:sz="0" w:space="0" w:color="auto"/>
            <w:bottom w:val="none" w:sz="0" w:space="0" w:color="auto"/>
            <w:right w:val="none" w:sz="0" w:space="0" w:color="auto"/>
          </w:divBdr>
        </w:div>
        <w:div w:id="857431205">
          <w:marLeft w:val="0"/>
          <w:marRight w:val="0"/>
          <w:marTop w:val="0"/>
          <w:marBottom w:val="0"/>
          <w:divBdr>
            <w:top w:val="none" w:sz="0" w:space="0" w:color="auto"/>
            <w:left w:val="none" w:sz="0" w:space="0" w:color="auto"/>
            <w:bottom w:val="none" w:sz="0" w:space="0" w:color="auto"/>
            <w:right w:val="none" w:sz="0" w:space="0" w:color="auto"/>
          </w:divBdr>
        </w:div>
        <w:div w:id="968121835">
          <w:marLeft w:val="0"/>
          <w:marRight w:val="0"/>
          <w:marTop w:val="0"/>
          <w:marBottom w:val="0"/>
          <w:divBdr>
            <w:top w:val="none" w:sz="0" w:space="0" w:color="auto"/>
            <w:left w:val="none" w:sz="0" w:space="0" w:color="auto"/>
            <w:bottom w:val="none" w:sz="0" w:space="0" w:color="auto"/>
            <w:right w:val="none" w:sz="0" w:space="0" w:color="auto"/>
          </w:divBdr>
        </w:div>
        <w:div w:id="1282375387">
          <w:marLeft w:val="0"/>
          <w:marRight w:val="0"/>
          <w:marTop w:val="0"/>
          <w:marBottom w:val="0"/>
          <w:divBdr>
            <w:top w:val="none" w:sz="0" w:space="0" w:color="auto"/>
            <w:left w:val="none" w:sz="0" w:space="0" w:color="auto"/>
            <w:bottom w:val="none" w:sz="0" w:space="0" w:color="auto"/>
            <w:right w:val="none" w:sz="0" w:space="0" w:color="auto"/>
          </w:divBdr>
        </w:div>
        <w:div w:id="1322854260">
          <w:marLeft w:val="0"/>
          <w:marRight w:val="0"/>
          <w:marTop w:val="0"/>
          <w:marBottom w:val="0"/>
          <w:divBdr>
            <w:top w:val="none" w:sz="0" w:space="0" w:color="auto"/>
            <w:left w:val="none" w:sz="0" w:space="0" w:color="auto"/>
            <w:bottom w:val="none" w:sz="0" w:space="0" w:color="auto"/>
            <w:right w:val="none" w:sz="0" w:space="0" w:color="auto"/>
          </w:divBdr>
        </w:div>
        <w:div w:id="1572619722">
          <w:marLeft w:val="0"/>
          <w:marRight w:val="0"/>
          <w:marTop w:val="0"/>
          <w:marBottom w:val="0"/>
          <w:divBdr>
            <w:top w:val="none" w:sz="0" w:space="0" w:color="auto"/>
            <w:left w:val="none" w:sz="0" w:space="0" w:color="auto"/>
            <w:bottom w:val="none" w:sz="0" w:space="0" w:color="auto"/>
            <w:right w:val="none" w:sz="0" w:space="0" w:color="auto"/>
          </w:divBdr>
        </w:div>
        <w:div w:id="1599674734">
          <w:marLeft w:val="0"/>
          <w:marRight w:val="0"/>
          <w:marTop w:val="0"/>
          <w:marBottom w:val="0"/>
          <w:divBdr>
            <w:top w:val="none" w:sz="0" w:space="0" w:color="auto"/>
            <w:left w:val="none" w:sz="0" w:space="0" w:color="auto"/>
            <w:bottom w:val="none" w:sz="0" w:space="0" w:color="auto"/>
            <w:right w:val="none" w:sz="0" w:space="0" w:color="auto"/>
          </w:divBdr>
        </w:div>
        <w:div w:id="1829981760">
          <w:marLeft w:val="0"/>
          <w:marRight w:val="0"/>
          <w:marTop w:val="0"/>
          <w:marBottom w:val="0"/>
          <w:divBdr>
            <w:top w:val="none" w:sz="0" w:space="0" w:color="auto"/>
            <w:left w:val="none" w:sz="0" w:space="0" w:color="auto"/>
            <w:bottom w:val="none" w:sz="0" w:space="0" w:color="auto"/>
            <w:right w:val="none" w:sz="0" w:space="0" w:color="auto"/>
          </w:divBdr>
        </w:div>
      </w:divsChild>
    </w:div>
    <w:div w:id="1973055792">
      <w:bodyDiv w:val="1"/>
      <w:marLeft w:val="0"/>
      <w:marRight w:val="0"/>
      <w:marTop w:val="0"/>
      <w:marBottom w:val="0"/>
      <w:divBdr>
        <w:top w:val="none" w:sz="0" w:space="0" w:color="auto"/>
        <w:left w:val="none" w:sz="0" w:space="0" w:color="auto"/>
        <w:bottom w:val="none" w:sz="0" w:space="0" w:color="auto"/>
        <w:right w:val="none" w:sz="0" w:space="0" w:color="auto"/>
      </w:divBdr>
    </w:div>
    <w:div w:id="1977299756">
      <w:bodyDiv w:val="1"/>
      <w:marLeft w:val="0"/>
      <w:marRight w:val="0"/>
      <w:marTop w:val="0"/>
      <w:marBottom w:val="0"/>
      <w:divBdr>
        <w:top w:val="none" w:sz="0" w:space="0" w:color="auto"/>
        <w:left w:val="none" w:sz="0" w:space="0" w:color="auto"/>
        <w:bottom w:val="none" w:sz="0" w:space="0" w:color="auto"/>
        <w:right w:val="none" w:sz="0" w:space="0" w:color="auto"/>
      </w:divBdr>
    </w:div>
    <w:div w:id="1979912800">
      <w:bodyDiv w:val="1"/>
      <w:marLeft w:val="0"/>
      <w:marRight w:val="0"/>
      <w:marTop w:val="0"/>
      <w:marBottom w:val="0"/>
      <w:divBdr>
        <w:top w:val="none" w:sz="0" w:space="0" w:color="auto"/>
        <w:left w:val="none" w:sz="0" w:space="0" w:color="auto"/>
        <w:bottom w:val="none" w:sz="0" w:space="0" w:color="auto"/>
        <w:right w:val="none" w:sz="0" w:space="0" w:color="auto"/>
      </w:divBdr>
    </w:div>
    <w:div w:id="1980190284">
      <w:bodyDiv w:val="1"/>
      <w:marLeft w:val="0"/>
      <w:marRight w:val="0"/>
      <w:marTop w:val="0"/>
      <w:marBottom w:val="0"/>
      <w:divBdr>
        <w:top w:val="none" w:sz="0" w:space="0" w:color="auto"/>
        <w:left w:val="none" w:sz="0" w:space="0" w:color="auto"/>
        <w:bottom w:val="none" w:sz="0" w:space="0" w:color="auto"/>
        <w:right w:val="none" w:sz="0" w:space="0" w:color="auto"/>
      </w:divBdr>
    </w:div>
    <w:div w:id="1988971823">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3607887">
      <w:bodyDiv w:val="1"/>
      <w:marLeft w:val="0"/>
      <w:marRight w:val="0"/>
      <w:marTop w:val="0"/>
      <w:marBottom w:val="0"/>
      <w:divBdr>
        <w:top w:val="none" w:sz="0" w:space="0" w:color="auto"/>
        <w:left w:val="none" w:sz="0" w:space="0" w:color="auto"/>
        <w:bottom w:val="none" w:sz="0" w:space="0" w:color="auto"/>
        <w:right w:val="none" w:sz="0" w:space="0" w:color="auto"/>
      </w:divBdr>
    </w:div>
    <w:div w:id="2014918209">
      <w:bodyDiv w:val="1"/>
      <w:marLeft w:val="0"/>
      <w:marRight w:val="0"/>
      <w:marTop w:val="0"/>
      <w:marBottom w:val="0"/>
      <w:divBdr>
        <w:top w:val="none" w:sz="0" w:space="0" w:color="auto"/>
        <w:left w:val="none" w:sz="0" w:space="0" w:color="auto"/>
        <w:bottom w:val="none" w:sz="0" w:space="0" w:color="auto"/>
        <w:right w:val="none" w:sz="0" w:space="0" w:color="auto"/>
      </w:divBdr>
    </w:div>
    <w:div w:id="2018386959">
      <w:bodyDiv w:val="1"/>
      <w:marLeft w:val="0"/>
      <w:marRight w:val="0"/>
      <w:marTop w:val="0"/>
      <w:marBottom w:val="0"/>
      <w:divBdr>
        <w:top w:val="none" w:sz="0" w:space="0" w:color="auto"/>
        <w:left w:val="none" w:sz="0" w:space="0" w:color="auto"/>
        <w:bottom w:val="none" w:sz="0" w:space="0" w:color="auto"/>
        <w:right w:val="none" w:sz="0" w:space="0" w:color="auto"/>
      </w:divBdr>
    </w:div>
    <w:div w:id="2023320251">
      <w:bodyDiv w:val="1"/>
      <w:marLeft w:val="0"/>
      <w:marRight w:val="0"/>
      <w:marTop w:val="0"/>
      <w:marBottom w:val="0"/>
      <w:divBdr>
        <w:top w:val="none" w:sz="0" w:space="0" w:color="auto"/>
        <w:left w:val="none" w:sz="0" w:space="0" w:color="auto"/>
        <w:bottom w:val="none" w:sz="0" w:space="0" w:color="auto"/>
        <w:right w:val="none" w:sz="0" w:space="0" w:color="auto"/>
      </w:divBdr>
      <w:divsChild>
        <w:div w:id="193201363">
          <w:marLeft w:val="0"/>
          <w:marRight w:val="0"/>
          <w:marTop w:val="0"/>
          <w:marBottom w:val="0"/>
          <w:divBdr>
            <w:top w:val="none" w:sz="0" w:space="0" w:color="auto"/>
            <w:left w:val="none" w:sz="0" w:space="0" w:color="auto"/>
            <w:bottom w:val="none" w:sz="0" w:space="0" w:color="auto"/>
            <w:right w:val="none" w:sz="0" w:space="0" w:color="auto"/>
          </w:divBdr>
        </w:div>
        <w:div w:id="288511489">
          <w:marLeft w:val="0"/>
          <w:marRight w:val="0"/>
          <w:marTop w:val="0"/>
          <w:marBottom w:val="0"/>
          <w:divBdr>
            <w:top w:val="none" w:sz="0" w:space="0" w:color="auto"/>
            <w:left w:val="none" w:sz="0" w:space="0" w:color="auto"/>
            <w:bottom w:val="none" w:sz="0" w:space="0" w:color="auto"/>
            <w:right w:val="none" w:sz="0" w:space="0" w:color="auto"/>
          </w:divBdr>
        </w:div>
        <w:div w:id="698777090">
          <w:marLeft w:val="0"/>
          <w:marRight w:val="0"/>
          <w:marTop w:val="0"/>
          <w:marBottom w:val="0"/>
          <w:divBdr>
            <w:top w:val="none" w:sz="0" w:space="0" w:color="auto"/>
            <w:left w:val="none" w:sz="0" w:space="0" w:color="auto"/>
            <w:bottom w:val="none" w:sz="0" w:space="0" w:color="auto"/>
            <w:right w:val="none" w:sz="0" w:space="0" w:color="auto"/>
          </w:divBdr>
        </w:div>
        <w:div w:id="759566920">
          <w:marLeft w:val="0"/>
          <w:marRight w:val="0"/>
          <w:marTop w:val="0"/>
          <w:marBottom w:val="0"/>
          <w:divBdr>
            <w:top w:val="none" w:sz="0" w:space="0" w:color="auto"/>
            <w:left w:val="none" w:sz="0" w:space="0" w:color="auto"/>
            <w:bottom w:val="none" w:sz="0" w:space="0" w:color="auto"/>
            <w:right w:val="none" w:sz="0" w:space="0" w:color="auto"/>
          </w:divBdr>
        </w:div>
        <w:div w:id="1650474642">
          <w:marLeft w:val="0"/>
          <w:marRight w:val="0"/>
          <w:marTop w:val="0"/>
          <w:marBottom w:val="0"/>
          <w:divBdr>
            <w:top w:val="none" w:sz="0" w:space="0" w:color="auto"/>
            <w:left w:val="none" w:sz="0" w:space="0" w:color="auto"/>
            <w:bottom w:val="none" w:sz="0" w:space="0" w:color="auto"/>
            <w:right w:val="none" w:sz="0" w:space="0" w:color="auto"/>
          </w:divBdr>
        </w:div>
        <w:div w:id="1726224493">
          <w:marLeft w:val="0"/>
          <w:marRight w:val="0"/>
          <w:marTop w:val="0"/>
          <w:marBottom w:val="0"/>
          <w:divBdr>
            <w:top w:val="none" w:sz="0" w:space="0" w:color="auto"/>
            <w:left w:val="none" w:sz="0" w:space="0" w:color="auto"/>
            <w:bottom w:val="none" w:sz="0" w:space="0" w:color="auto"/>
            <w:right w:val="none" w:sz="0" w:space="0" w:color="auto"/>
          </w:divBdr>
        </w:div>
        <w:div w:id="2043364453">
          <w:marLeft w:val="0"/>
          <w:marRight w:val="0"/>
          <w:marTop w:val="0"/>
          <w:marBottom w:val="0"/>
          <w:divBdr>
            <w:top w:val="none" w:sz="0" w:space="0" w:color="auto"/>
            <w:left w:val="none" w:sz="0" w:space="0" w:color="auto"/>
            <w:bottom w:val="none" w:sz="0" w:space="0" w:color="auto"/>
            <w:right w:val="none" w:sz="0" w:space="0" w:color="auto"/>
          </w:divBdr>
        </w:div>
      </w:divsChild>
    </w:div>
    <w:div w:id="2025667620">
      <w:bodyDiv w:val="1"/>
      <w:marLeft w:val="0"/>
      <w:marRight w:val="0"/>
      <w:marTop w:val="0"/>
      <w:marBottom w:val="0"/>
      <w:divBdr>
        <w:top w:val="none" w:sz="0" w:space="0" w:color="auto"/>
        <w:left w:val="none" w:sz="0" w:space="0" w:color="auto"/>
        <w:bottom w:val="none" w:sz="0" w:space="0" w:color="auto"/>
        <w:right w:val="none" w:sz="0" w:space="0" w:color="auto"/>
      </w:divBdr>
    </w:div>
    <w:div w:id="2046901804">
      <w:bodyDiv w:val="1"/>
      <w:marLeft w:val="0"/>
      <w:marRight w:val="0"/>
      <w:marTop w:val="0"/>
      <w:marBottom w:val="0"/>
      <w:divBdr>
        <w:top w:val="none" w:sz="0" w:space="0" w:color="auto"/>
        <w:left w:val="none" w:sz="0" w:space="0" w:color="auto"/>
        <w:bottom w:val="none" w:sz="0" w:space="0" w:color="auto"/>
        <w:right w:val="none" w:sz="0" w:space="0" w:color="auto"/>
      </w:divBdr>
    </w:div>
    <w:div w:id="2048290427">
      <w:bodyDiv w:val="1"/>
      <w:marLeft w:val="0"/>
      <w:marRight w:val="0"/>
      <w:marTop w:val="0"/>
      <w:marBottom w:val="0"/>
      <w:divBdr>
        <w:top w:val="none" w:sz="0" w:space="0" w:color="auto"/>
        <w:left w:val="none" w:sz="0" w:space="0" w:color="auto"/>
        <w:bottom w:val="none" w:sz="0" w:space="0" w:color="auto"/>
        <w:right w:val="none" w:sz="0" w:space="0" w:color="auto"/>
      </w:divBdr>
    </w:div>
    <w:div w:id="2053966740">
      <w:bodyDiv w:val="1"/>
      <w:marLeft w:val="0"/>
      <w:marRight w:val="0"/>
      <w:marTop w:val="0"/>
      <w:marBottom w:val="0"/>
      <w:divBdr>
        <w:top w:val="none" w:sz="0" w:space="0" w:color="auto"/>
        <w:left w:val="none" w:sz="0" w:space="0" w:color="auto"/>
        <w:bottom w:val="none" w:sz="0" w:space="0" w:color="auto"/>
        <w:right w:val="none" w:sz="0" w:space="0" w:color="auto"/>
      </w:divBdr>
    </w:div>
    <w:div w:id="2057846920">
      <w:bodyDiv w:val="1"/>
      <w:marLeft w:val="0"/>
      <w:marRight w:val="0"/>
      <w:marTop w:val="0"/>
      <w:marBottom w:val="0"/>
      <w:divBdr>
        <w:top w:val="none" w:sz="0" w:space="0" w:color="auto"/>
        <w:left w:val="none" w:sz="0" w:space="0" w:color="auto"/>
        <w:bottom w:val="none" w:sz="0" w:space="0" w:color="auto"/>
        <w:right w:val="none" w:sz="0" w:space="0" w:color="auto"/>
      </w:divBdr>
    </w:div>
    <w:div w:id="2061705807">
      <w:bodyDiv w:val="1"/>
      <w:marLeft w:val="0"/>
      <w:marRight w:val="0"/>
      <w:marTop w:val="0"/>
      <w:marBottom w:val="0"/>
      <w:divBdr>
        <w:top w:val="none" w:sz="0" w:space="0" w:color="auto"/>
        <w:left w:val="none" w:sz="0" w:space="0" w:color="auto"/>
        <w:bottom w:val="none" w:sz="0" w:space="0" w:color="auto"/>
        <w:right w:val="none" w:sz="0" w:space="0" w:color="auto"/>
      </w:divBdr>
    </w:div>
    <w:div w:id="2063360273">
      <w:bodyDiv w:val="1"/>
      <w:marLeft w:val="0"/>
      <w:marRight w:val="0"/>
      <w:marTop w:val="0"/>
      <w:marBottom w:val="0"/>
      <w:divBdr>
        <w:top w:val="none" w:sz="0" w:space="0" w:color="auto"/>
        <w:left w:val="none" w:sz="0" w:space="0" w:color="auto"/>
        <w:bottom w:val="none" w:sz="0" w:space="0" w:color="auto"/>
        <w:right w:val="none" w:sz="0" w:space="0" w:color="auto"/>
      </w:divBdr>
    </w:div>
    <w:div w:id="2066680574">
      <w:bodyDiv w:val="1"/>
      <w:marLeft w:val="0"/>
      <w:marRight w:val="0"/>
      <w:marTop w:val="0"/>
      <w:marBottom w:val="0"/>
      <w:divBdr>
        <w:top w:val="none" w:sz="0" w:space="0" w:color="auto"/>
        <w:left w:val="none" w:sz="0" w:space="0" w:color="auto"/>
        <w:bottom w:val="none" w:sz="0" w:space="0" w:color="auto"/>
        <w:right w:val="none" w:sz="0" w:space="0" w:color="auto"/>
      </w:divBdr>
    </w:div>
    <w:div w:id="2070298037">
      <w:bodyDiv w:val="1"/>
      <w:marLeft w:val="0"/>
      <w:marRight w:val="0"/>
      <w:marTop w:val="0"/>
      <w:marBottom w:val="0"/>
      <w:divBdr>
        <w:top w:val="none" w:sz="0" w:space="0" w:color="auto"/>
        <w:left w:val="none" w:sz="0" w:space="0" w:color="auto"/>
        <w:bottom w:val="none" w:sz="0" w:space="0" w:color="auto"/>
        <w:right w:val="none" w:sz="0" w:space="0" w:color="auto"/>
      </w:divBdr>
    </w:div>
    <w:div w:id="2092047248">
      <w:bodyDiv w:val="1"/>
      <w:marLeft w:val="0"/>
      <w:marRight w:val="0"/>
      <w:marTop w:val="0"/>
      <w:marBottom w:val="0"/>
      <w:divBdr>
        <w:top w:val="none" w:sz="0" w:space="0" w:color="auto"/>
        <w:left w:val="none" w:sz="0" w:space="0" w:color="auto"/>
        <w:bottom w:val="none" w:sz="0" w:space="0" w:color="auto"/>
        <w:right w:val="none" w:sz="0" w:space="0" w:color="auto"/>
      </w:divBdr>
    </w:div>
    <w:div w:id="2098095741">
      <w:bodyDiv w:val="1"/>
      <w:marLeft w:val="0"/>
      <w:marRight w:val="0"/>
      <w:marTop w:val="0"/>
      <w:marBottom w:val="0"/>
      <w:divBdr>
        <w:top w:val="none" w:sz="0" w:space="0" w:color="auto"/>
        <w:left w:val="none" w:sz="0" w:space="0" w:color="auto"/>
        <w:bottom w:val="none" w:sz="0" w:space="0" w:color="auto"/>
        <w:right w:val="none" w:sz="0" w:space="0" w:color="auto"/>
      </w:divBdr>
    </w:div>
    <w:div w:id="2098554032">
      <w:bodyDiv w:val="1"/>
      <w:marLeft w:val="0"/>
      <w:marRight w:val="0"/>
      <w:marTop w:val="0"/>
      <w:marBottom w:val="0"/>
      <w:divBdr>
        <w:top w:val="none" w:sz="0" w:space="0" w:color="auto"/>
        <w:left w:val="none" w:sz="0" w:space="0" w:color="auto"/>
        <w:bottom w:val="none" w:sz="0" w:space="0" w:color="auto"/>
        <w:right w:val="none" w:sz="0" w:space="0" w:color="auto"/>
      </w:divBdr>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402809">
      <w:bodyDiv w:val="1"/>
      <w:marLeft w:val="0"/>
      <w:marRight w:val="0"/>
      <w:marTop w:val="0"/>
      <w:marBottom w:val="0"/>
      <w:divBdr>
        <w:top w:val="none" w:sz="0" w:space="0" w:color="auto"/>
        <w:left w:val="none" w:sz="0" w:space="0" w:color="auto"/>
        <w:bottom w:val="none" w:sz="0" w:space="0" w:color="auto"/>
        <w:right w:val="none" w:sz="0" w:space="0" w:color="auto"/>
      </w:divBdr>
    </w:div>
    <w:div w:id="2106608690">
      <w:bodyDiv w:val="1"/>
      <w:marLeft w:val="0"/>
      <w:marRight w:val="0"/>
      <w:marTop w:val="0"/>
      <w:marBottom w:val="0"/>
      <w:divBdr>
        <w:top w:val="none" w:sz="0" w:space="0" w:color="auto"/>
        <w:left w:val="none" w:sz="0" w:space="0" w:color="auto"/>
        <w:bottom w:val="none" w:sz="0" w:space="0" w:color="auto"/>
        <w:right w:val="none" w:sz="0" w:space="0" w:color="auto"/>
      </w:divBdr>
    </w:div>
    <w:div w:id="2110852176">
      <w:bodyDiv w:val="1"/>
      <w:marLeft w:val="0"/>
      <w:marRight w:val="0"/>
      <w:marTop w:val="0"/>
      <w:marBottom w:val="0"/>
      <w:divBdr>
        <w:top w:val="none" w:sz="0" w:space="0" w:color="auto"/>
        <w:left w:val="none" w:sz="0" w:space="0" w:color="auto"/>
        <w:bottom w:val="none" w:sz="0" w:space="0" w:color="auto"/>
        <w:right w:val="none" w:sz="0" w:space="0" w:color="auto"/>
      </w:divBdr>
    </w:div>
    <w:div w:id="2110929884">
      <w:bodyDiv w:val="1"/>
      <w:marLeft w:val="0"/>
      <w:marRight w:val="0"/>
      <w:marTop w:val="0"/>
      <w:marBottom w:val="0"/>
      <w:divBdr>
        <w:top w:val="none" w:sz="0" w:space="0" w:color="auto"/>
        <w:left w:val="none" w:sz="0" w:space="0" w:color="auto"/>
        <w:bottom w:val="none" w:sz="0" w:space="0" w:color="auto"/>
        <w:right w:val="none" w:sz="0" w:space="0" w:color="auto"/>
      </w:divBdr>
    </w:div>
    <w:div w:id="2112701067">
      <w:bodyDiv w:val="1"/>
      <w:marLeft w:val="0"/>
      <w:marRight w:val="0"/>
      <w:marTop w:val="0"/>
      <w:marBottom w:val="0"/>
      <w:divBdr>
        <w:top w:val="none" w:sz="0" w:space="0" w:color="auto"/>
        <w:left w:val="none" w:sz="0" w:space="0" w:color="auto"/>
        <w:bottom w:val="none" w:sz="0" w:space="0" w:color="auto"/>
        <w:right w:val="none" w:sz="0" w:space="0" w:color="auto"/>
      </w:divBdr>
    </w:div>
    <w:div w:id="2121416584">
      <w:bodyDiv w:val="1"/>
      <w:marLeft w:val="0"/>
      <w:marRight w:val="0"/>
      <w:marTop w:val="0"/>
      <w:marBottom w:val="0"/>
      <w:divBdr>
        <w:top w:val="none" w:sz="0" w:space="0" w:color="auto"/>
        <w:left w:val="none" w:sz="0" w:space="0" w:color="auto"/>
        <w:bottom w:val="none" w:sz="0" w:space="0" w:color="auto"/>
        <w:right w:val="none" w:sz="0" w:space="0" w:color="auto"/>
      </w:divBdr>
    </w:div>
    <w:div w:id="2125269078">
      <w:bodyDiv w:val="1"/>
      <w:marLeft w:val="0"/>
      <w:marRight w:val="0"/>
      <w:marTop w:val="0"/>
      <w:marBottom w:val="0"/>
      <w:divBdr>
        <w:top w:val="none" w:sz="0" w:space="0" w:color="auto"/>
        <w:left w:val="none" w:sz="0" w:space="0" w:color="auto"/>
        <w:bottom w:val="none" w:sz="0" w:space="0" w:color="auto"/>
        <w:right w:val="none" w:sz="0" w:space="0" w:color="auto"/>
      </w:divBdr>
    </w:div>
    <w:div w:id="2133134502">
      <w:bodyDiv w:val="1"/>
      <w:marLeft w:val="0"/>
      <w:marRight w:val="0"/>
      <w:marTop w:val="0"/>
      <w:marBottom w:val="0"/>
      <w:divBdr>
        <w:top w:val="none" w:sz="0" w:space="0" w:color="auto"/>
        <w:left w:val="none" w:sz="0" w:space="0" w:color="auto"/>
        <w:bottom w:val="none" w:sz="0" w:space="0" w:color="auto"/>
        <w:right w:val="none" w:sz="0" w:space="0" w:color="auto"/>
      </w:divBdr>
    </w:div>
    <w:div w:id="2134325934">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 w:id="2137680782">
      <w:bodyDiv w:val="1"/>
      <w:marLeft w:val="0"/>
      <w:marRight w:val="0"/>
      <w:marTop w:val="0"/>
      <w:marBottom w:val="0"/>
      <w:divBdr>
        <w:top w:val="none" w:sz="0" w:space="0" w:color="auto"/>
        <w:left w:val="none" w:sz="0" w:space="0" w:color="auto"/>
        <w:bottom w:val="none" w:sz="0" w:space="0" w:color="auto"/>
        <w:right w:val="none" w:sz="0" w:space="0" w:color="auto"/>
      </w:divBdr>
    </w:div>
    <w:div w:id="2142922229">
      <w:bodyDiv w:val="1"/>
      <w:marLeft w:val="0"/>
      <w:marRight w:val="0"/>
      <w:marTop w:val="0"/>
      <w:marBottom w:val="0"/>
      <w:divBdr>
        <w:top w:val="none" w:sz="0" w:space="0" w:color="auto"/>
        <w:left w:val="none" w:sz="0" w:space="0" w:color="auto"/>
        <w:bottom w:val="none" w:sz="0" w:space="0" w:color="auto"/>
        <w:right w:val="none" w:sz="0" w:space="0" w:color="auto"/>
      </w:divBdr>
    </w:div>
    <w:div w:id="2144344156">
      <w:bodyDiv w:val="1"/>
      <w:marLeft w:val="0"/>
      <w:marRight w:val="0"/>
      <w:marTop w:val="0"/>
      <w:marBottom w:val="0"/>
      <w:divBdr>
        <w:top w:val="none" w:sz="0" w:space="0" w:color="auto"/>
        <w:left w:val="none" w:sz="0" w:space="0" w:color="auto"/>
        <w:bottom w:val="none" w:sz="0" w:space="0" w:color="auto"/>
        <w:right w:val="none" w:sz="0" w:space="0" w:color="auto"/>
      </w:divBdr>
    </w:div>
    <w:div w:id="2146316231">
      <w:bodyDiv w:val="1"/>
      <w:marLeft w:val="0"/>
      <w:marRight w:val="0"/>
      <w:marTop w:val="0"/>
      <w:marBottom w:val="0"/>
      <w:divBdr>
        <w:top w:val="none" w:sz="0" w:space="0" w:color="auto"/>
        <w:left w:val="none" w:sz="0" w:space="0" w:color="auto"/>
        <w:bottom w:val="none" w:sz="0" w:space="0" w:color="auto"/>
        <w:right w:val="none" w:sz="0" w:space="0" w:color="auto"/>
      </w:divBdr>
    </w:div>
    <w:div w:id="2146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onomia.gob.mx/es/profile/product/168536" TargetMode="External"/><Relationship Id="rId21" Type="http://schemas.openxmlformats.org/officeDocument/2006/relationships/hyperlink" Target="https://www.economia.gob.mx/es/profile/geo/22016" TargetMode="External"/><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image" Target="media/image29.emf"/><Relationship Id="rId55" Type="http://schemas.openxmlformats.org/officeDocument/2006/relationships/image" Target="media/image34.emf"/><Relationship Id="rId63" Type="http://schemas.openxmlformats.org/officeDocument/2006/relationships/image" Target="media/image42.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onomia.gob.mx/es/profile/geo/22016" TargetMode="External"/><Relationship Id="rId29" Type="http://schemas.openxmlformats.org/officeDocument/2006/relationships/image" Target="media/image8.png"/><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image" Target="media/image32.emf"/><Relationship Id="rId58" Type="http://schemas.openxmlformats.org/officeDocument/2006/relationships/image" Target="media/image37.emf"/><Relationship Id="rId66" Type="http://schemas.openxmlformats.org/officeDocument/2006/relationships/image" Target="media/image45.emf"/><Relationship Id="rId5" Type="http://schemas.openxmlformats.org/officeDocument/2006/relationships/webSettings" Target="webSettings.xml"/><Relationship Id="rId61" Type="http://schemas.openxmlformats.org/officeDocument/2006/relationships/image" Target="media/image40.emf"/><Relationship Id="rId19" Type="http://schemas.openxmlformats.org/officeDocument/2006/relationships/hyperlink" Target="https://www.economia.gob.mx/es/profile/geo/22011" TargetMode="External"/><Relationship Id="rId14" Type="http://schemas.openxmlformats.org/officeDocument/2006/relationships/hyperlink" Target="https://www.economia.gob.mx/es/profile/geo/22011" TargetMode="External"/><Relationship Id="rId22" Type="http://schemas.openxmlformats.org/officeDocument/2006/relationships/hyperlink" Target="https://www.economia.gob.mx/es/profile/geo/22006"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image" Target="media/image35.emf"/><Relationship Id="rId64" Type="http://schemas.openxmlformats.org/officeDocument/2006/relationships/image" Target="media/image43.emf"/><Relationship Id="rId8" Type="http://schemas.openxmlformats.org/officeDocument/2006/relationships/hyperlink" Target="https://www.economia.gob.mx/es/profile/occupation/4111" TargetMode="External"/><Relationship Id="rId51" Type="http://schemas.openxmlformats.org/officeDocument/2006/relationships/image" Target="media/image30.e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economia.gob.mx/es/profile/geo/22006" TargetMode="External"/><Relationship Id="rId25" Type="http://schemas.openxmlformats.org/officeDocument/2006/relationships/hyperlink" Target="https://www.economia.gob.mx/es/profile/product/178708" TargetMode="External"/><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5.emf"/><Relationship Id="rId59" Type="http://schemas.openxmlformats.org/officeDocument/2006/relationships/image" Target="media/image38.emf"/><Relationship Id="rId67" Type="http://schemas.openxmlformats.org/officeDocument/2006/relationships/fontTable" Target="fontTable.xml"/><Relationship Id="rId20" Type="http://schemas.openxmlformats.org/officeDocument/2006/relationships/hyperlink" Target="https://www.economia.gob.mx/es/profile/geo/22005" TargetMode="External"/><Relationship Id="rId41" Type="http://schemas.openxmlformats.org/officeDocument/2006/relationships/image" Target="media/image20.emf"/><Relationship Id="rId54" Type="http://schemas.openxmlformats.org/officeDocument/2006/relationships/image" Target="media/image33.emf"/><Relationship Id="rId62" Type="http://schemas.openxmlformats.org/officeDocument/2006/relationships/image" Target="media/image4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onomia.gob.mx/es/profile/geo/22005" TargetMode="Externa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image" Target="media/image15.emf"/><Relationship Id="rId49" Type="http://schemas.openxmlformats.org/officeDocument/2006/relationships/image" Target="media/image28.emf"/><Relationship Id="rId57" Type="http://schemas.openxmlformats.org/officeDocument/2006/relationships/image" Target="media/image36.emf"/><Relationship Id="rId10" Type="http://schemas.openxmlformats.org/officeDocument/2006/relationships/hyperlink" Target="https://www.economia.gob.mx/es/profile/occupation/4211" TargetMode="External"/><Relationship Id="rId31" Type="http://schemas.openxmlformats.org/officeDocument/2006/relationships/image" Target="media/image10.emf"/><Relationship Id="rId44" Type="http://schemas.openxmlformats.org/officeDocument/2006/relationships/image" Target="media/image23.emf"/><Relationship Id="rId52" Type="http://schemas.openxmlformats.org/officeDocument/2006/relationships/image" Target="media/image31.emf"/><Relationship Id="rId60" Type="http://schemas.openxmlformats.org/officeDocument/2006/relationships/image" Target="media/image39.emf"/><Relationship Id="rId65"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hyperlink" Target="https://www.economia.gob.mx/es/profile/occupation/9611" TargetMode="External"/><Relationship Id="rId13" Type="http://schemas.openxmlformats.org/officeDocument/2006/relationships/hyperlink" Target="https://www.economia.gob.mx/es/profile/geo/22014" TargetMode="External"/><Relationship Id="rId18" Type="http://schemas.openxmlformats.org/officeDocument/2006/relationships/hyperlink" Target="https://www.economia.gob.mx/es/profile/geo/22014" TargetMode="External"/><Relationship Id="rId39" Type="http://schemas.openxmlformats.org/officeDocument/2006/relationships/image" Target="media/image1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0E2B-A93D-49E4-B0B5-01214B9D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23</Pages>
  <Words>4675</Words>
  <Characters>28617</Characters>
  <Application>Microsoft Office Word</Application>
  <DocSecurity>0</DocSecurity>
  <Lines>1144</Lines>
  <Paragraphs>679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Mireles Aguilar</dc:creator>
  <cp:keywords/>
  <dc:description/>
  <cp:lastModifiedBy>Demian Soto Ramales</cp:lastModifiedBy>
  <cp:revision>12</cp:revision>
  <cp:lastPrinted>2024-02-02T15:32:00Z</cp:lastPrinted>
  <dcterms:created xsi:type="dcterms:W3CDTF">2024-06-13T19:48:00Z</dcterms:created>
  <dcterms:modified xsi:type="dcterms:W3CDTF">2024-07-16T01:26:00Z</dcterms:modified>
</cp:coreProperties>
</file>